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E87E" w14:textId="2081D13D" w:rsidR="00FD3E22" w:rsidRDefault="00FD3E22" w:rsidP="00712F9D"/>
    <w:p w14:paraId="1632EE30" w14:textId="77777777" w:rsidR="00712F9D" w:rsidRDefault="00712F9D" w:rsidP="00712F9D"/>
    <w:tbl>
      <w:tblPr>
        <w:tblStyle w:val="TableGrid"/>
        <w:tblW w:w="14140" w:type="dxa"/>
        <w:jc w:val="center"/>
        <w:tblLook w:val="04A0" w:firstRow="1" w:lastRow="0" w:firstColumn="1" w:lastColumn="0" w:noHBand="0" w:noVBand="1"/>
      </w:tblPr>
      <w:tblGrid>
        <w:gridCol w:w="1537"/>
        <w:gridCol w:w="1536"/>
        <w:gridCol w:w="1128"/>
        <w:gridCol w:w="2667"/>
        <w:gridCol w:w="2199"/>
        <w:gridCol w:w="2017"/>
        <w:gridCol w:w="1139"/>
        <w:gridCol w:w="1917"/>
      </w:tblGrid>
      <w:tr w:rsidR="0092474E" w14:paraId="2E0A46A4" w14:textId="77777777" w:rsidTr="009F1285">
        <w:trPr>
          <w:jc w:val="center"/>
        </w:trPr>
        <w:tc>
          <w:tcPr>
            <w:tcW w:w="4201" w:type="dxa"/>
            <w:gridSpan w:val="3"/>
          </w:tcPr>
          <w:p w14:paraId="6939703D" w14:textId="51679F99" w:rsidR="0092474E" w:rsidRDefault="0092474E" w:rsidP="00217C1D">
            <w:pPr>
              <w:rPr>
                <w:b/>
                <w:sz w:val="22"/>
                <w:szCs w:val="22"/>
                <w:lang w:val="id-ID"/>
              </w:rPr>
            </w:pPr>
            <w:r>
              <w:rPr>
                <w:noProof/>
              </w:rPr>
              <w:drawing>
                <wp:anchor distT="0" distB="0" distL="114300" distR="114300" simplePos="0" relativeHeight="251658240" behindDoc="0" locked="0" layoutInCell="1" allowOverlap="1" wp14:anchorId="63FDC5DF" wp14:editId="2B4E17AA">
                  <wp:simplePos x="0" y="0"/>
                  <wp:positionH relativeFrom="column">
                    <wp:posOffset>40005</wp:posOffset>
                  </wp:positionH>
                  <wp:positionV relativeFrom="paragraph">
                    <wp:posOffset>73660</wp:posOffset>
                  </wp:positionV>
                  <wp:extent cx="685800" cy="638175"/>
                  <wp:effectExtent l="19050" t="0" r="0" b="0"/>
                  <wp:wrapNone/>
                  <wp:docPr id="3" name="Picture 2" descr="logo unip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pra"/>
                          <pic:cNvPicPr>
                            <a:picLocks noChangeAspect="1" noChangeArrowheads="1"/>
                          </pic:cNvPicPr>
                        </pic:nvPicPr>
                        <pic:blipFill>
                          <a:blip r:embed="rId7" cstate="print"/>
                          <a:srcRect/>
                          <a:stretch>
                            <a:fillRect/>
                          </a:stretch>
                        </pic:blipFill>
                        <pic:spPr bwMode="auto">
                          <a:xfrm>
                            <a:off x="0" y="0"/>
                            <a:ext cx="685800" cy="638175"/>
                          </a:xfrm>
                          <a:prstGeom prst="rect">
                            <a:avLst/>
                          </a:prstGeom>
                          <a:noFill/>
                        </pic:spPr>
                      </pic:pic>
                    </a:graphicData>
                  </a:graphic>
                </wp:anchor>
              </w:drawing>
            </w:r>
          </w:p>
          <w:p w14:paraId="5091AD9B" w14:textId="1E32C392" w:rsidR="0092474E" w:rsidRDefault="0092474E" w:rsidP="00217C1D">
            <w:pPr>
              <w:rPr>
                <w:b/>
                <w:sz w:val="22"/>
                <w:szCs w:val="22"/>
                <w:lang w:val="id-ID"/>
              </w:rPr>
            </w:pPr>
          </w:p>
          <w:p w14:paraId="32D84CA5" w14:textId="1E7F4148" w:rsidR="0092474E" w:rsidRDefault="0092474E" w:rsidP="00217C1D">
            <w:pPr>
              <w:rPr>
                <w:b/>
                <w:sz w:val="22"/>
                <w:szCs w:val="22"/>
                <w:lang w:val="id-ID"/>
              </w:rPr>
            </w:pPr>
          </w:p>
          <w:p w14:paraId="583A43DE" w14:textId="77777777" w:rsidR="0092474E" w:rsidRDefault="0092474E" w:rsidP="00217C1D">
            <w:pPr>
              <w:rPr>
                <w:b/>
                <w:sz w:val="22"/>
                <w:szCs w:val="22"/>
                <w:lang w:val="id-ID"/>
              </w:rPr>
            </w:pPr>
          </w:p>
          <w:p w14:paraId="7522E333" w14:textId="647AADBA" w:rsidR="0092474E" w:rsidRPr="001D6FD2" w:rsidRDefault="0092474E" w:rsidP="00217C1D">
            <w:pPr>
              <w:rPr>
                <w:b/>
                <w:sz w:val="22"/>
                <w:szCs w:val="22"/>
                <w:lang w:val="id-ID"/>
              </w:rPr>
            </w:pPr>
          </w:p>
        </w:tc>
        <w:tc>
          <w:tcPr>
            <w:tcW w:w="8022" w:type="dxa"/>
            <w:gridSpan w:val="4"/>
          </w:tcPr>
          <w:p w14:paraId="145EA8FF" w14:textId="0EB9D295" w:rsidR="0092474E" w:rsidRPr="0031412A" w:rsidRDefault="0092474E" w:rsidP="0092474E">
            <w:pPr>
              <w:jc w:val="center"/>
              <w:rPr>
                <w:b/>
              </w:rPr>
            </w:pPr>
            <w:r w:rsidRPr="0031412A">
              <w:rPr>
                <w:b/>
                <w:sz w:val="40"/>
                <w:szCs w:val="40"/>
              </w:rPr>
              <w:t>UNIVERSITAS WR. SUPRATMAN</w:t>
            </w:r>
          </w:p>
          <w:p w14:paraId="09F6FE61" w14:textId="77777777" w:rsidR="0092474E" w:rsidRPr="0092474E" w:rsidRDefault="0092474E" w:rsidP="0092474E">
            <w:pPr>
              <w:jc w:val="center"/>
              <w:rPr>
                <w:b/>
                <w:sz w:val="28"/>
                <w:szCs w:val="28"/>
              </w:rPr>
            </w:pPr>
            <w:r w:rsidRPr="0092474E">
              <w:rPr>
                <w:b/>
                <w:sz w:val="28"/>
                <w:szCs w:val="28"/>
              </w:rPr>
              <w:t>FAKULTAS KEGURUAN DAN ILMU PENDIDIKAN</w:t>
            </w:r>
          </w:p>
          <w:p w14:paraId="290D9FDC" w14:textId="09D06251" w:rsidR="0092474E" w:rsidRPr="0092474E" w:rsidRDefault="0092474E" w:rsidP="0092474E">
            <w:pPr>
              <w:jc w:val="center"/>
              <w:rPr>
                <w:b/>
                <w:sz w:val="22"/>
                <w:szCs w:val="22"/>
              </w:rPr>
            </w:pPr>
            <w:r w:rsidRPr="0092474E">
              <w:rPr>
                <w:b/>
                <w:sz w:val="28"/>
                <w:szCs w:val="28"/>
              </w:rPr>
              <w:t>PROGRAM STUDI PENDIDIKAN DASAR</w:t>
            </w:r>
          </w:p>
        </w:tc>
        <w:tc>
          <w:tcPr>
            <w:tcW w:w="1917" w:type="dxa"/>
          </w:tcPr>
          <w:p w14:paraId="0ABA743F" w14:textId="07B9D616" w:rsidR="0092474E" w:rsidRPr="0092474E" w:rsidRDefault="0092474E" w:rsidP="00217C1D">
            <w:pPr>
              <w:rPr>
                <w:b/>
                <w:sz w:val="22"/>
                <w:szCs w:val="22"/>
              </w:rPr>
            </w:pPr>
            <w:r>
              <w:rPr>
                <w:b/>
                <w:sz w:val="22"/>
                <w:szCs w:val="22"/>
              </w:rPr>
              <w:t>Kode Dokumen</w:t>
            </w:r>
          </w:p>
        </w:tc>
      </w:tr>
      <w:tr w:rsidR="0092474E" w14:paraId="573B8E4B" w14:textId="77777777" w:rsidTr="009F1285">
        <w:trPr>
          <w:trHeight w:val="808"/>
          <w:jc w:val="center"/>
        </w:trPr>
        <w:tc>
          <w:tcPr>
            <w:tcW w:w="14140" w:type="dxa"/>
            <w:gridSpan w:val="8"/>
            <w:vAlign w:val="center"/>
          </w:tcPr>
          <w:p w14:paraId="057E3ECA" w14:textId="5B905713" w:rsidR="0092474E" w:rsidRPr="0092474E" w:rsidRDefault="0092474E" w:rsidP="0092474E">
            <w:pPr>
              <w:jc w:val="center"/>
              <w:rPr>
                <w:b/>
                <w:sz w:val="22"/>
                <w:szCs w:val="22"/>
              </w:rPr>
            </w:pPr>
            <w:r w:rsidRPr="0092474E">
              <w:rPr>
                <w:b/>
                <w:sz w:val="32"/>
                <w:szCs w:val="32"/>
              </w:rPr>
              <w:t>RENCANA PEMBELAJARAN SEMESTER</w:t>
            </w:r>
          </w:p>
        </w:tc>
      </w:tr>
      <w:tr w:rsidR="005C2EF1" w14:paraId="43B8636F" w14:textId="77777777" w:rsidTr="00943D79">
        <w:trPr>
          <w:jc w:val="center"/>
        </w:trPr>
        <w:tc>
          <w:tcPr>
            <w:tcW w:w="4201" w:type="dxa"/>
            <w:gridSpan w:val="3"/>
          </w:tcPr>
          <w:p w14:paraId="21AD1A30" w14:textId="39EA3C66" w:rsidR="00712F9D" w:rsidRPr="00712F9D" w:rsidRDefault="00712F9D" w:rsidP="00217C1D">
            <w:pPr>
              <w:rPr>
                <w:b/>
                <w:sz w:val="22"/>
                <w:szCs w:val="22"/>
              </w:rPr>
            </w:pPr>
            <w:r w:rsidRPr="001D6FD2">
              <w:rPr>
                <w:b/>
                <w:sz w:val="22"/>
                <w:szCs w:val="22"/>
                <w:lang w:val="id-ID"/>
              </w:rPr>
              <w:t>M</w:t>
            </w:r>
            <w:r>
              <w:rPr>
                <w:b/>
                <w:sz w:val="22"/>
                <w:szCs w:val="22"/>
              </w:rPr>
              <w:t>ata Kuliah</w:t>
            </w:r>
            <w:r w:rsidR="00704EB8">
              <w:rPr>
                <w:b/>
                <w:sz w:val="22"/>
                <w:szCs w:val="22"/>
              </w:rPr>
              <w:t>:</w:t>
            </w:r>
          </w:p>
        </w:tc>
        <w:tc>
          <w:tcPr>
            <w:tcW w:w="2667" w:type="dxa"/>
          </w:tcPr>
          <w:p w14:paraId="08D25CB0" w14:textId="6A1BE932" w:rsidR="00712F9D" w:rsidRPr="001D6FD2" w:rsidRDefault="00712F9D" w:rsidP="00217C1D">
            <w:pPr>
              <w:rPr>
                <w:b/>
                <w:sz w:val="22"/>
                <w:szCs w:val="22"/>
              </w:rPr>
            </w:pPr>
            <w:r w:rsidRPr="001D6FD2">
              <w:rPr>
                <w:b/>
                <w:sz w:val="22"/>
                <w:szCs w:val="22"/>
              </w:rPr>
              <w:t>K</w:t>
            </w:r>
            <w:r>
              <w:rPr>
                <w:b/>
                <w:sz w:val="22"/>
                <w:szCs w:val="22"/>
              </w:rPr>
              <w:t>ode</w:t>
            </w:r>
            <w:r w:rsidR="00704EB8">
              <w:rPr>
                <w:b/>
                <w:sz w:val="22"/>
                <w:szCs w:val="22"/>
              </w:rPr>
              <w:t>:</w:t>
            </w:r>
          </w:p>
        </w:tc>
        <w:tc>
          <w:tcPr>
            <w:tcW w:w="2199" w:type="dxa"/>
          </w:tcPr>
          <w:p w14:paraId="093A76BA" w14:textId="77777777" w:rsidR="00712F9D" w:rsidRPr="001D6FD2" w:rsidRDefault="00712F9D" w:rsidP="00217C1D">
            <w:pPr>
              <w:rPr>
                <w:b/>
                <w:sz w:val="22"/>
                <w:szCs w:val="22"/>
              </w:rPr>
            </w:pPr>
            <w:r w:rsidRPr="001D6FD2">
              <w:rPr>
                <w:b/>
                <w:sz w:val="22"/>
                <w:szCs w:val="22"/>
              </w:rPr>
              <w:t>Rumpun MK</w:t>
            </w:r>
          </w:p>
        </w:tc>
        <w:tc>
          <w:tcPr>
            <w:tcW w:w="2017" w:type="dxa"/>
          </w:tcPr>
          <w:p w14:paraId="22E9662F" w14:textId="6299A920" w:rsidR="00712F9D" w:rsidRPr="00712F9D" w:rsidRDefault="00712F9D" w:rsidP="00712F9D">
            <w:pPr>
              <w:rPr>
                <w:b/>
                <w:sz w:val="22"/>
                <w:szCs w:val="22"/>
              </w:rPr>
            </w:pPr>
            <w:r w:rsidRPr="001D6FD2">
              <w:rPr>
                <w:b/>
                <w:sz w:val="22"/>
                <w:szCs w:val="22"/>
                <w:lang w:val="id-ID"/>
              </w:rPr>
              <w:t>B</w:t>
            </w:r>
            <w:r>
              <w:rPr>
                <w:b/>
                <w:sz w:val="22"/>
                <w:szCs w:val="22"/>
              </w:rPr>
              <w:t>obot</w:t>
            </w:r>
            <w:r w:rsidR="00943D79">
              <w:rPr>
                <w:b/>
                <w:sz w:val="22"/>
                <w:szCs w:val="22"/>
              </w:rPr>
              <w:t>/ Waktu</w:t>
            </w:r>
          </w:p>
        </w:tc>
        <w:tc>
          <w:tcPr>
            <w:tcW w:w="1139" w:type="dxa"/>
          </w:tcPr>
          <w:p w14:paraId="6F01DDC8" w14:textId="77777777" w:rsidR="00712F9D" w:rsidRPr="00712F9D" w:rsidRDefault="00712F9D" w:rsidP="00712F9D">
            <w:pPr>
              <w:rPr>
                <w:b/>
                <w:sz w:val="22"/>
                <w:szCs w:val="22"/>
              </w:rPr>
            </w:pPr>
            <w:r w:rsidRPr="001D6FD2">
              <w:rPr>
                <w:b/>
                <w:sz w:val="22"/>
                <w:szCs w:val="22"/>
                <w:lang w:val="id-ID"/>
              </w:rPr>
              <w:t>S</w:t>
            </w:r>
            <w:r>
              <w:rPr>
                <w:b/>
                <w:sz w:val="22"/>
                <w:szCs w:val="22"/>
              </w:rPr>
              <w:t>emester</w:t>
            </w:r>
          </w:p>
        </w:tc>
        <w:tc>
          <w:tcPr>
            <w:tcW w:w="1917" w:type="dxa"/>
          </w:tcPr>
          <w:p w14:paraId="35A63127" w14:textId="10E5B2D5" w:rsidR="00712F9D" w:rsidRPr="00F378D0" w:rsidRDefault="00F378D0" w:rsidP="00217C1D">
            <w:pPr>
              <w:rPr>
                <w:b/>
                <w:sz w:val="22"/>
                <w:szCs w:val="22"/>
              </w:rPr>
            </w:pPr>
            <w:r>
              <w:rPr>
                <w:b/>
                <w:sz w:val="22"/>
                <w:szCs w:val="22"/>
              </w:rPr>
              <w:t>Tgl. Pengesahan</w:t>
            </w:r>
          </w:p>
        </w:tc>
      </w:tr>
      <w:tr w:rsidR="005C2EF1" w14:paraId="43BBA2DE" w14:textId="77777777" w:rsidTr="00943D79">
        <w:trPr>
          <w:jc w:val="center"/>
        </w:trPr>
        <w:tc>
          <w:tcPr>
            <w:tcW w:w="4201" w:type="dxa"/>
            <w:gridSpan w:val="3"/>
            <w:vAlign w:val="center"/>
          </w:tcPr>
          <w:p w14:paraId="13CB70FE" w14:textId="58DBA49B" w:rsidR="00712F9D" w:rsidRPr="00712F9D" w:rsidRDefault="00F30C9B" w:rsidP="00F30C9B">
            <w:pPr>
              <w:rPr>
                <w:sz w:val="22"/>
                <w:szCs w:val="22"/>
              </w:rPr>
            </w:pPr>
            <w:r>
              <w:rPr>
                <w:sz w:val="22"/>
                <w:szCs w:val="22"/>
              </w:rPr>
              <w:t xml:space="preserve">Pendidikan Matematika </w:t>
            </w:r>
            <w:r w:rsidR="00305A75">
              <w:rPr>
                <w:sz w:val="22"/>
                <w:szCs w:val="22"/>
              </w:rPr>
              <w:t>2</w:t>
            </w:r>
          </w:p>
        </w:tc>
        <w:tc>
          <w:tcPr>
            <w:tcW w:w="2667" w:type="dxa"/>
            <w:vAlign w:val="center"/>
          </w:tcPr>
          <w:p w14:paraId="7EBA87AD" w14:textId="0148EC32" w:rsidR="00712F9D" w:rsidRPr="003036FD" w:rsidRDefault="00842DA6" w:rsidP="00712F9D">
            <w:pPr>
              <w:rPr>
                <w:sz w:val="22"/>
                <w:szCs w:val="22"/>
              </w:rPr>
            </w:pPr>
            <w:r w:rsidRPr="00842DA6">
              <w:rPr>
                <w:sz w:val="22"/>
                <w:szCs w:val="22"/>
                <w:lang w:val="id-ID"/>
              </w:rPr>
              <w:t>K</w:t>
            </w:r>
            <w:r w:rsidR="00F30C9B">
              <w:rPr>
                <w:sz w:val="22"/>
                <w:szCs w:val="22"/>
              </w:rPr>
              <w:t>K</w:t>
            </w:r>
            <w:r w:rsidRPr="00842DA6">
              <w:rPr>
                <w:sz w:val="22"/>
                <w:szCs w:val="22"/>
                <w:lang w:val="id-ID"/>
              </w:rPr>
              <w:t>-</w:t>
            </w:r>
            <w:r w:rsidR="003036FD">
              <w:rPr>
                <w:sz w:val="22"/>
                <w:szCs w:val="22"/>
              </w:rPr>
              <w:t>5312</w:t>
            </w:r>
          </w:p>
        </w:tc>
        <w:tc>
          <w:tcPr>
            <w:tcW w:w="2199" w:type="dxa"/>
            <w:vAlign w:val="center"/>
          </w:tcPr>
          <w:p w14:paraId="54F3FC05" w14:textId="1C414E17" w:rsidR="00712F9D" w:rsidRPr="00712F9D" w:rsidRDefault="00F378D0" w:rsidP="00712F9D">
            <w:pPr>
              <w:rPr>
                <w:sz w:val="22"/>
                <w:szCs w:val="22"/>
              </w:rPr>
            </w:pPr>
            <w:r>
              <w:rPr>
                <w:sz w:val="22"/>
                <w:szCs w:val="22"/>
              </w:rPr>
              <w:t>Mata Kuliah</w:t>
            </w:r>
            <w:r w:rsidR="00943D79">
              <w:rPr>
                <w:sz w:val="22"/>
                <w:szCs w:val="22"/>
              </w:rPr>
              <w:t xml:space="preserve"> </w:t>
            </w:r>
            <w:r w:rsidR="00704EB8">
              <w:rPr>
                <w:sz w:val="22"/>
                <w:szCs w:val="22"/>
              </w:rPr>
              <w:t>Pokok</w:t>
            </w:r>
          </w:p>
        </w:tc>
        <w:tc>
          <w:tcPr>
            <w:tcW w:w="2017" w:type="dxa"/>
            <w:vAlign w:val="center"/>
          </w:tcPr>
          <w:p w14:paraId="2F18358B" w14:textId="0876D494" w:rsidR="00712F9D" w:rsidRPr="00712F9D" w:rsidRDefault="00F378D0" w:rsidP="00712F9D">
            <w:pPr>
              <w:rPr>
                <w:sz w:val="22"/>
                <w:szCs w:val="22"/>
              </w:rPr>
            </w:pPr>
            <w:r>
              <w:rPr>
                <w:sz w:val="22"/>
                <w:szCs w:val="22"/>
              </w:rPr>
              <w:t>3</w:t>
            </w:r>
            <w:r w:rsidR="00943D79">
              <w:rPr>
                <w:sz w:val="22"/>
                <w:szCs w:val="22"/>
              </w:rPr>
              <w:t xml:space="preserve"> SKS/ 150 Menit</w:t>
            </w:r>
          </w:p>
        </w:tc>
        <w:tc>
          <w:tcPr>
            <w:tcW w:w="1139" w:type="dxa"/>
            <w:vAlign w:val="center"/>
          </w:tcPr>
          <w:p w14:paraId="4ECAD449" w14:textId="5D6C4E30" w:rsidR="00712F9D" w:rsidRPr="00712F9D" w:rsidRDefault="003036FD" w:rsidP="00712F9D">
            <w:pPr>
              <w:rPr>
                <w:sz w:val="22"/>
                <w:szCs w:val="22"/>
              </w:rPr>
            </w:pPr>
            <w:r>
              <w:rPr>
                <w:sz w:val="22"/>
                <w:szCs w:val="22"/>
              </w:rPr>
              <w:t>5</w:t>
            </w:r>
          </w:p>
        </w:tc>
        <w:tc>
          <w:tcPr>
            <w:tcW w:w="1917" w:type="dxa"/>
            <w:vAlign w:val="center"/>
          </w:tcPr>
          <w:p w14:paraId="563ED69A" w14:textId="1C647794" w:rsidR="00712F9D" w:rsidRPr="002829AA" w:rsidRDefault="002829AA" w:rsidP="00712F9D">
            <w:pPr>
              <w:rPr>
                <w:sz w:val="22"/>
                <w:szCs w:val="22"/>
              </w:rPr>
            </w:pPr>
            <w:r>
              <w:rPr>
                <w:sz w:val="22"/>
                <w:szCs w:val="22"/>
              </w:rPr>
              <w:t>26 Agustus 2021</w:t>
            </w:r>
          </w:p>
        </w:tc>
      </w:tr>
      <w:tr w:rsidR="00A6022F" w14:paraId="08568039" w14:textId="77777777" w:rsidTr="009F1285">
        <w:trPr>
          <w:jc w:val="center"/>
        </w:trPr>
        <w:tc>
          <w:tcPr>
            <w:tcW w:w="4201" w:type="dxa"/>
            <w:gridSpan w:val="3"/>
          </w:tcPr>
          <w:p w14:paraId="1063FF16" w14:textId="77777777" w:rsidR="00A6022F" w:rsidRDefault="00A6022F" w:rsidP="00217C1D">
            <w:pPr>
              <w:rPr>
                <w:b/>
                <w:sz w:val="22"/>
                <w:szCs w:val="22"/>
              </w:rPr>
            </w:pPr>
            <w:r>
              <w:rPr>
                <w:b/>
                <w:sz w:val="22"/>
                <w:szCs w:val="22"/>
              </w:rPr>
              <w:t>Otorisasi</w:t>
            </w:r>
          </w:p>
        </w:tc>
        <w:tc>
          <w:tcPr>
            <w:tcW w:w="2667" w:type="dxa"/>
          </w:tcPr>
          <w:p w14:paraId="673D99B3" w14:textId="339C6804" w:rsidR="00A6022F" w:rsidRPr="001D6FD2" w:rsidRDefault="0092474E" w:rsidP="00217C1D">
            <w:pPr>
              <w:rPr>
                <w:b/>
                <w:sz w:val="22"/>
                <w:szCs w:val="22"/>
              </w:rPr>
            </w:pPr>
            <w:r>
              <w:rPr>
                <w:b/>
                <w:sz w:val="22"/>
                <w:szCs w:val="22"/>
              </w:rPr>
              <w:t xml:space="preserve">Dosen </w:t>
            </w:r>
            <w:r w:rsidR="00A6022F" w:rsidRPr="001D6FD2">
              <w:rPr>
                <w:b/>
                <w:sz w:val="22"/>
                <w:szCs w:val="22"/>
              </w:rPr>
              <w:t>Pengembang RP</w:t>
            </w:r>
            <w:r>
              <w:rPr>
                <w:b/>
                <w:sz w:val="22"/>
                <w:szCs w:val="22"/>
              </w:rPr>
              <w:t>S</w:t>
            </w:r>
          </w:p>
        </w:tc>
        <w:tc>
          <w:tcPr>
            <w:tcW w:w="4216" w:type="dxa"/>
            <w:gridSpan w:val="2"/>
          </w:tcPr>
          <w:p w14:paraId="413E5666" w14:textId="5F680695" w:rsidR="00A6022F" w:rsidRPr="001D6FD2" w:rsidRDefault="00A6022F" w:rsidP="00217C1D">
            <w:pPr>
              <w:rPr>
                <w:b/>
                <w:sz w:val="22"/>
                <w:szCs w:val="22"/>
                <w:lang w:val="id-ID"/>
              </w:rPr>
            </w:pPr>
            <w:r w:rsidRPr="001D6FD2">
              <w:rPr>
                <w:b/>
                <w:sz w:val="22"/>
                <w:szCs w:val="22"/>
              </w:rPr>
              <w:t xml:space="preserve">Koordinator </w:t>
            </w:r>
            <w:r w:rsidRPr="001D6FD2">
              <w:rPr>
                <w:b/>
                <w:sz w:val="22"/>
                <w:szCs w:val="22"/>
                <w:lang w:val="id-ID"/>
              </w:rPr>
              <w:t xml:space="preserve"> </w:t>
            </w:r>
            <w:r w:rsidR="0092474E">
              <w:rPr>
                <w:b/>
                <w:sz w:val="22"/>
                <w:szCs w:val="22"/>
              </w:rPr>
              <w:t xml:space="preserve">Rumpun </w:t>
            </w:r>
            <w:r w:rsidRPr="001D6FD2">
              <w:rPr>
                <w:b/>
                <w:sz w:val="22"/>
                <w:szCs w:val="22"/>
                <w:lang w:val="id-ID"/>
              </w:rPr>
              <w:t>Mata Kuliah</w:t>
            </w:r>
          </w:p>
        </w:tc>
        <w:tc>
          <w:tcPr>
            <w:tcW w:w="3056" w:type="dxa"/>
            <w:gridSpan w:val="2"/>
          </w:tcPr>
          <w:p w14:paraId="0F854FE3" w14:textId="77777777" w:rsidR="00A6022F" w:rsidRPr="001D6FD2" w:rsidRDefault="00A6022F" w:rsidP="00217C1D">
            <w:pPr>
              <w:rPr>
                <w:b/>
                <w:sz w:val="22"/>
                <w:szCs w:val="22"/>
              </w:rPr>
            </w:pPr>
            <w:r>
              <w:rPr>
                <w:b/>
                <w:sz w:val="22"/>
                <w:szCs w:val="22"/>
              </w:rPr>
              <w:t>Ka. Prodi</w:t>
            </w:r>
          </w:p>
        </w:tc>
      </w:tr>
      <w:tr w:rsidR="00A6022F" w14:paraId="32DB3DCE" w14:textId="77777777" w:rsidTr="009F1285">
        <w:trPr>
          <w:jc w:val="center"/>
        </w:trPr>
        <w:tc>
          <w:tcPr>
            <w:tcW w:w="4201" w:type="dxa"/>
            <w:gridSpan w:val="3"/>
          </w:tcPr>
          <w:p w14:paraId="7981CC7E" w14:textId="77777777" w:rsidR="00A6022F" w:rsidRDefault="00A6022F" w:rsidP="00217C1D">
            <w:pPr>
              <w:rPr>
                <w:b/>
                <w:sz w:val="22"/>
                <w:szCs w:val="22"/>
              </w:rPr>
            </w:pPr>
          </w:p>
        </w:tc>
        <w:tc>
          <w:tcPr>
            <w:tcW w:w="2667" w:type="dxa"/>
          </w:tcPr>
          <w:p w14:paraId="1CB593F8" w14:textId="6F03065D" w:rsidR="00A6022F" w:rsidRDefault="00A6022F" w:rsidP="00217C1D">
            <w:pPr>
              <w:rPr>
                <w:sz w:val="22"/>
                <w:szCs w:val="22"/>
                <w:lang w:val="id-ID"/>
              </w:rPr>
            </w:pPr>
          </w:p>
          <w:p w14:paraId="62181A17" w14:textId="51ADCB62" w:rsidR="0063452F" w:rsidRDefault="0063452F" w:rsidP="00217C1D">
            <w:pPr>
              <w:rPr>
                <w:sz w:val="22"/>
                <w:szCs w:val="22"/>
                <w:lang w:val="id-ID"/>
              </w:rPr>
            </w:pPr>
          </w:p>
          <w:p w14:paraId="13603F14" w14:textId="6E6098E3" w:rsidR="0063452F" w:rsidRDefault="0063452F" w:rsidP="00217C1D">
            <w:pPr>
              <w:rPr>
                <w:sz w:val="22"/>
                <w:szCs w:val="22"/>
                <w:lang w:val="id-ID"/>
              </w:rPr>
            </w:pPr>
          </w:p>
          <w:p w14:paraId="2C6C9570" w14:textId="7CD59740" w:rsidR="00A6022F" w:rsidRPr="00A6022F" w:rsidRDefault="0063452F" w:rsidP="00217C1D">
            <w:pPr>
              <w:rPr>
                <w:sz w:val="22"/>
                <w:szCs w:val="22"/>
              </w:rPr>
            </w:pPr>
            <w:r>
              <w:rPr>
                <w:sz w:val="22"/>
                <w:szCs w:val="22"/>
              </w:rPr>
              <w:t>Imam Suharso, S.Pd., M.Pd</w:t>
            </w:r>
          </w:p>
        </w:tc>
        <w:tc>
          <w:tcPr>
            <w:tcW w:w="4216" w:type="dxa"/>
            <w:gridSpan w:val="2"/>
          </w:tcPr>
          <w:p w14:paraId="5CADC5EC" w14:textId="77777777" w:rsidR="00A6022F" w:rsidRPr="00A6022F" w:rsidRDefault="00A6022F" w:rsidP="00217C1D">
            <w:pPr>
              <w:rPr>
                <w:sz w:val="22"/>
                <w:szCs w:val="22"/>
                <w:lang w:val="id-ID"/>
              </w:rPr>
            </w:pPr>
          </w:p>
          <w:p w14:paraId="118EDF94" w14:textId="7631ACD5" w:rsidR="00A6022F" w:rsidRPr="00F378D0" w:rsidRDefault="00A6022F" w:rsidP="00217C1D">
            <w:pPr>
              <w:rPr>
                <w:sz w:val="22"/>
                <w:szCs w:val="22"/>
              </w:rPr>
            </w:pPr>
          </w:p>
          <w:p w14:paraId="1095E344" w14:textId="77777777" w:rsidR="00A6022F" w:rsidRDefault="00A6022F" w:rsidP="00217C1D">
            <w:pPr>
              <w:rPr>
                <w:sz w:val="22"/>
                <w:szCs w:val="22"/>
              </w:rPr>
            </w:pPr>
          </w:p>
          <w:p w14:paraId="4C228BBA" w14:textId="109B2BA5" w:rsidR="00704EB8" w:rsidRPr="00A6022F" w:rsidRDefault="002829AA" w:rsidP="00217C1D">
            <w:pPr>
              <w:rPr>
                <w:sz w:val="22"/>
                <w:szCs w:val="22"/>
              </w:rPr>
            </w:pPr>
            <w:r>
              <w:rPr>
                <w:sz w:val="22"/>
                <w:szCs w:val="22"/>
              </w:rPr>
              <w:t>Endah Rahmawati, S.Si</w:t>
            </w:r>
            <w:r w:rsidR="00842DA6">
              <w:rPr>
                <w:sz w:val="22"/>
                <w:szCs w:val="22"/>
              </w:rPr>
              <w:t>, M.Pd</w:t>
            </w:r>
          </w:p>
        </w:tc>
        <w:tc>
          <w:tcPr>
            <w:tcW w:w="3056" w:type="dxa"/>
            <w:gridSpan w:val="2"/>
          </w:tcPr>
          <w:p w14:paraId="64572CB8" w14:textId="77777777" w:rsidR="00A6022F" w:rsidRPr="00A6022F" w:rsidRDefault="00A6022F" w:rsidP="00217C1D">
            <w:pPr>
              <w:rPr>
                <w:sz w:val="22"/>
                <w:szCs w:val="22"/>
                <w:lang w:val="id-ID"/>
              </w:rPr>
            </w:pPr>
            <w:r w:rsidRPr="00A6022F">
              <w:rPr>
                <w:sz w:val="22"/>
                <w:szCs w:val="22"/>
              </w:rPr>
              <w:t xml:space="preserve"> </w:t>
            </w:r>
          </w:p>
          <w:p w14:paraId="7F5B79FD" w14:textId="3EDAAA0E" w:rsidR="00A6022F" w:rsidRPr="00F378D0" w:rsidRDefault="00F378D0" w:rsidP="00217C1D">
            <w:pPr>
              <w:rPr>
                <w:sz w:val="22"/>
                <w:szCs w:val="22"/>
              </w:rPr>
            </w:pPr>
            <w:r>
              <w:rPr>
                <w:sz w:val="22"/>
                <w:szCs w:val="22"/>
              </w:rPr>
              <w:t>ttd</w:t>
            </w:r>
          </w:p>
          <w:p w14:paraId="7363D55E" w14:textId="77777777" w:rsidR="00A6022F" w:rsidRPr="00A6022F" w:rsidRDefault="00A6022F" w:rsidP="00217C1D">
            <w:pPr>
              <w:rPr>
                <w:sz w:val="22"/>
                <w:szCs w:val="22"/>
                <w:lang w:val="id-ID"/>
              </w:rPr>
            </w:pPr>
          </w:p>
          <w:p w14:paraId="57FD7E18" w14:textId="5CAB18CA" w:rsidR="00A6022F" w:rsidRPr="00A6022F" w:rsidRDefault="00842DA6" w:rsidP="00217C1D">
            <w:pPr>
              <w:rPr>
                <w:sz w:val="22"/>
                <w:szCs w:val="22"/>
              </w:rPr>
            </w:pPr>
            <w:r>
              <w:rPr>
                <w:sz w:val="22"/>
                <w:szCs w:val="22"/>
              </w:rPr>
              <w:t xml:space="preserve">Dr. </w:t>
            </w:r>
            <w:r w:rsidR="00A6022F">
              <w:rPr>
                <w:sz w:val="22"/>
                <w:szCs w:val="22"/>
              </w:rPr>
              <w:t>Kurniasari</w:t>
            </w:r>
            <w:r w:rsidR="00A6022F" w:rsidRPr="00A6022F">
              <w:rPr>
                <w:sz w:val="22"/>
                <w:szCs w:val="22"/>
              </w:rPr>
              <w:t>,</w:t>
            </w:r>
            <w:r w:rsidR="002E0905">
              <w:rPr>
                <w:sz w:val="22"/>
                <w:szCs w:val="22"/>
              </w:rPr>
              <w:t xml:space="preserve"> </w:t>
            </w:r>
            <w:r w:rsidR="00A6022F" w:rsidRPr="00A6022F">
              <w:rPr>
                <w:sz w:val="22"/>
                <w:szCs w:val="22"/>
              </w:rPr>
              <w:t>M.Pd</w:t>
            </w:r>
          </w:p>
        </w:tc>
      </w:tr>
      <w:tr w:rsidR="009F1285" w:rsidRPr="005C2EF1" w14:paraId="30DD56BA" w14:textId="77777777" w:rsidTr="009F1285">
        <w:trPr>
          <w:jc w:val="center"/>
        </w:trPr>
        <w:tc>
          <w:tcPr>
            <w:tcW w:w="1537" w:type="dxa"/>
            <w:vMerge w:val="restart"/>
            <w:tcBorders>
              <w:right w:val="single" w:sz="4" w:space="0" w:color="auto"/>
            </w:tcBorders>
          </w:tcPr>
          <w:p w14:paraId="1CA1C838" w14:textId="4E4C9DB1" w:rsidR="009F1285" w:rsidRPr="005C2EF1" w:rsidRDefault="009F1285" w:rsidP="00217C1D">
            <w:pPr>
              <w:rPr>
                <w:sz w:val="22"/>
                <w:szCs w:val="22"/>
              </w:rPr>
            </w:pPr>
            <w:r w:rsidRPr="001D6FD2">
              <w:rPr>
                <w:b/>
                <w:sz w:val="22"/>
                <w:szCs w:val="22"/>
              </w:rPr>
              <w:t>Capaian Pembelajaran</w:t>
            </w:r>
          </w:p>
        </w:tc>
        <w:tc>
          <w:tcPr>
            <w:tcW w:w="12603" w:type="dxa"/>
            <w:gridSpan w:val="7"/>
            <w:tcBorders>
              <w:top w:val="single" w:sz="4" w:space="0" w:color="auto"/>
              <w:left w:val="single" w:sz="4" w:space="0" w:color="auto"/>
              <w:bottom w:val="single" w:sz="4" w:space="0" w:color="auto"/>
              <w:right w:val="single" w:sz="4" w:space="0" w:color="auto"/>
            </w:tcBorders>
          </w:tcPr>
          <w:p w14:paraId="3BA7D684" w14:textId="32C7A844" w:rsidR="009F1285" w:rsidRPr="00704EB8" w:rsidRDefault="009F1285" w:rsidP="00217C1D">
            <w:pPr>
              <w:rPr>
                <w:b/>
                <w:bCs/>
                <w:sz w:val="22"/>
                <w:szCs w:val="22"/>
              </w:rPr>
            </w:pPr>
            <w:r>
              <w:rPr>
                <w:b/>
                <w:sz w:val="22"/>
                <w:szCs w:val="22"/>
              </w:rPr>
              <w:t>CPL-Prodi yang dibebankan pada MK</w:t>
            </w:r>
          </w:p>
        </w:tc>
      </w:tr>
      <w:tr w:rsidR="009F1285" w:rsidRPr="005C2EF1" w14:paraId="1E0C4291" w14:textId="77777777" w:rsidTr="002F149D">
        <w:trPr>
          <w:jc w:val="center"/>
        </w:trPr>
        <w:tc>
          <w:tcPr>
            <w:tcW w:w="1537" w:type="dxa"/>
            <w:vMerge/>
            <w:tcBorders>
              <w:bottom w:val="single" w:sz="4" w:space="0" w:color="000000" w:themeColor="text1"/>
              <w:right w:val="single" w:sz="4" w:space="0" w:color="auto"/>
            </w:tcBorders>
          </w:tcPr>
          <w:p w14:paraId="5B7464DA" w14:textId="77777777" w:rsidR="009F1285" w:rsidRPr="005C2EF1" w:rsidRDefault="009F1285" w:rsidP="009F1285">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1B4DF822" w14:textId="0F2A117C" w:rsidR="009F1285" w:rsidRPr="005C2EF1" w:rsidRDefault="009F1285" w:rsidP="009F1285">
            <w:pPr>
              <w:rPr>
                <w:sz w:val="22"/>
                <w:szCs w:val="22"/>
              </w:rPr>
            </w:pPr>
            <w:r w:rsidRPr="005C2EF1">
              <w:rPr>
                <w:sz w:val="22"/>
                <w:szCs w:val="22"/>
              </w:rPr>
              <w:t>CP</w:t>
            </w:r>
            <w:r w:rsidR="00962AD2">
              <w:rPr>
                <w:sz w:val="22"/>
                <w:szCs w:val="22"/>
              </w:rPr>
              <w:t>L</w:t>
            </w:r>
            <w:r w:rsidRPr="005C2EF1">
              <w:rPr>
                <w:sz w:val="22"/>
                <w:szCs w:val="22"/>
              </w:rPr>
              <w:t xml:space="preserve">  1  </w:t>
            </w:r>
          </w:p>
        </w:tc>
        <w:tc>
          <w:tcPr>
            <w:tcW w:w="11067" w:type="dxa"/>
            <w:gridSpan w:val="6"/>
            <w:tcBorders>
              <w:top w:val="single" w:sz="4" w:space="0" w:color="auto"/>
              <w:left w:val="single" w:sz="4" w:space="0" w:color="auto"/>
              <w:bottom w:val="single" w:sz="4" w:space="0" w:color="auto"/>
              <w:right w:val="single" w:sz="4" w:space="0" w:color="auto"/>
            </w:tcBorders>
          </w:tcPr>
          <w:p w14:paraId="1934EA46" w14:textId="53DE2D50" w:rsidR="009F1285" w:rsidRPr="00F30C9B" w:rsidRDefault="004546ED" w:rsidP="009F1285">
            <w:pPr>
              <w:rPr>
                <w:color w:val="000000"/>
                <w:lang w:eastAsia="en-ID"/>
              </w:rPr>
            </w:pPr>
            <w:r w:rsidRPr="00F30C9B">
              <w:t xml:space="preserve">: </w:t>
            </w:r>
            <w:r w:rsidR="00F51FAC" w:rsidRPr="00F30C9B">
              <w:rPr>
                <w:color w:val="000000"/>
              </w:rPr>
              <w:t xml:space="preserve">Menunjukan sikap bertanggung jawab atas pekerjaan di bidang keahliannya secara mandiri </w:t>
            </w:r>
            <w:r w:rsidR="00F51FAC" w:rsidRPr="00F30C9B">
              <w:rPr>
                <w:color w:val="000000"/>
                <w:lang w:eastAsia="en-ID"/>
              </w:rPr>
              <w:t>(CPL 9)</w:t>
            </w:r>
          </w:p>
        </w:tc>
      </w:tr>
      <w:tr w:rsidR="009F1285" w:rsidRPr="005C2EF1" w14:paraId="6A04D975" w14:textId="77777777" w:rsidTr="002F149D">
        <w:trPr>
          <w:jc w:val="center"/>
        </w:trPr>
        <w:tc>
          <w:tcPr>
            <w:tcW w:w="1537" w:type="dxa"/>
            <w:tcBorders>
              <w:bottom w:val="nil"/>
              <w:right w:val="single" w:sz="4" w:space="0" w:color="auto"/>
            </w:tcBorders>
          </w:tcPr>
          <w:p w14:paraId="0B150A4D" w14:textId="77777777" w:rsidR="009F1285" w:rsidRPr="005C2EF1" w:rsidRDefault="009F1285" w:rsidP="009F1285">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138F52E" w14:textId="0E7523C1" w:rsidR="009F1285" w:rsidRPr="005C2EF1" w:rsidRDefault="00962AD2" w:rsidP="009F1285">
            <w:pPr>
              <w:rPr>
                <w:sz w:val="22"/>
                <w:szCs w:val="22"/>
              </w:rPr>
            </w:pPr>
            <w:r w:rsidRPr="005C2EF1">
              <w:rPr>
                <w:sz w:val="22"/>
                <w:szCs w:val="22"/>
              </w:rPr>
              <w:t>CP</w:t>
            </w:r>
            <w:r>
              <w:rPr>
                <w:sz w:val="22"/>
                <w:szCs w:val="22"/>
              </w:rPr>
              <w:t>L</w:t>
            </w:r>
            <w:r w:rsidR="009F1285" w:rsidRPr="005C2EF1">
              <w:rPr>
                <w:sz w:val="22"/>
                <w:szCs w:val="22"/>
              </w:rPr>
              <w:t xml:space="preserve">  2  </w:t>
            </w:r>
          </w:p>
        </w:tc>
        <w:tc>
          <w:tcPr>
            <w:tcW w:w="11067" w:type="dxa"/>
            <w:gridSpan w:val="6"/>
            <w:tcBorders>
              <w:top w:val="single" w:sz="4" w:space="0" w:color="auto"/>
              <w:left w:val="single" w:sz="4" w:space="0" w:color="auto"/>
              <w:bottom w:val="single" w:sz="4" w:space="0" w:color="auto"/>
              <w:right w:val="single" w:sz="4" w:space="0" w:color="auto"/>
            </w:tcBorders>
          </w:tcPr>
          <w:p w14:paraId="4122AAF2" w14:textId="7E29E34D" w:rsidR="00C5329B" w:rsidRPr="00F30C9B" w:rsidRDefault="004546ED" w:rsidP="00F51FAC">
            <w:pPr>
              <w:rPr>
                <w:color w:val="000000"/>
                <w:lang w:eastAsia="en-ID"/>
              </w:rPr>
            </w:pPr>
            <w:r w:rsidRPr="00F30C9B">
              <w:t>:</w:t>
            </w:r>
            <w:r w:rsidR="00BC1BCC" w:rsidRPr="00F30C9B">
              <w:t xml:space="preserve"> </w:t>
            </w:r>
            <w:r w:rsidR="00F51FAC" w:rsidRPr="00F30C9B">
              <w:rPr>
                <w:color w:val="000000"/>
              </w:rPr>
              <w:t>Menguasai pengetahuan konseptual bidang studi di sekolah dasar meliputi Bahasa Indonesia, Matematika, IPA, IPS, PKn, SBdP, dan Pendidikan Jasmani Olah Raga dan Kesehatan (CPL 13)</w:t>
            </w:r>
          </w:p>
        </w:tc>
      </w:tr>
      <w:tr w:rsidR="009F1285" w:rsidRPr="005C2EF1" w14:paraId="35BE59C6" w14:textId="77777777" w:rsidTr="002F149D">
        <w:trPr>
          <w:jc w:val="center"/>
        </w:trPr>
        <w:tc>
          <w:tcPr>
            <w:tcW w:w="1537" w:type="dxa"/>
            <w:tcBorders>
              <w:top w:val="nil"/>
              <w:bottom w:val="nil"/>
              <w:right w:val="single" w:sz="4" w:space="0" w:color="auto"/>
            </w:tcBorders>
          </w:tcPr>
          <w:p w14:paraId="682EF744" w14:textId="77777777" w:rsidR="009F1285" w:rsidRPr="005C2EF1" w:rsidRDefault="009F1285" w:rsidP="009F1285">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6CD0E289" w14:textId="1B3B130B" w:rsidR="009F1285" w:rsidRPr="005C2EF1" w:rsidRDefault="00962AD2" w:rsidP="009F1285">
            <w:pPr>
              <w:rPr>
                <w:sz w:val="22"/>
                <w:szCs w:val="22"/>
              </w:rPr>
            </w:pPr>
            <w:r w:rsidRPr="005C2EF1">
              <w:rPr>
                <w:sz w:val="22"/>
                <w:szCs w:val="22"/>
              </w:rPr>
              <w:t>CP</w:t>
            </w:r>
            <w:r>
              <w:rPr>
                <w:sz w:val="22"/>
                <w:szCs w:val="22"/>
              </w:rPr>
              <w:t>L</w:t>
            </w:r>
            <w:r w:rsidR="009F1285" w:rsidRPr="005C2EF1">
              <w:rPr>
                <w:sz w:val="22"/>
                <w:szCs w:val="22"/>
              </w:rPr>
              <w:t xml:space="preserve">  3  </w:t>
            </w:r>
          </w:p>
        </w:tc>
        <w:tc>
          <w:tcPr>
            <w:tcW w:w="11067" w:type="dxa"/>
            <w:gridSpan w:val="6"/>
            <w:tcBorders>
              <w:top w:val="single" w:sz="4" w:space="0" w:color="auto"/>
              <w:left w:val="single" w:sz="4" w:space="0" w:color="auto"/>
              <w:bottom w:val="single" w:sz="4" w:space="0" w:color="auto"/>
              <w:right w:val="single" w:sz="4" w:space="0" w:color="auto"/>
            </w:tcBorders>
          </w:tcPr>
          <w:p w14:paraId="248FA51F" w14:textId="78681A6B" w:rsidR="00C5329B" w:rsidRPr="00F30C9B" w:rsidRDefault="00CC1166" w:rsidP="009F1285">
            <w:pPr>
              <w:rPr>
                <w:color w:val="000000"/>
                <w:lang w:eastAsia="en-ID"/>
              </w:rPr>
            </w:pPr>
            <w:r w:rsidRPr="00F30C9B">
              <w:t xml:space="preserve">: </w:t>
            </w:r>
            <w:r w:rsidR="00F51FAC" w:rsidRPr="00F30C9B">
              <w:rPr>
                <w:color w:val="000000"/>
              </w:rPr>
              <w:t>Menguasai konsep kurikulum, pendekatan, strategi, model, metode, teknik, bahan ajar, media, dan sumber belajar yang inovatif sebagai guru kelas di sekolah dasar (CPL 14)</w:t>
            </w:r>
          </w:p>
        </w:tc>
      </w:tr>
      <w:tr w:rsidR="00F51FAC" w:rsidRPr="005C2EF1" w14:paraId="13E45ECD" w14:textId="77777777" w:rsidTr="002F149D">
        <w:trPr>
          <w:jc w:val="center"/>
        </w:trPr>
        <w:tc>
          <w:tcPr>
            <w:tcW w:w="1537" w:type="dxa"/>
            <w:tcBorders>
              <w:top w:val="nil"/>
              <w:bottom w:val="nil"/>
              <w:right w:val="single" w:sz="4" w:space="0" w:color="auto"/>
            </w:tcBorders>
          </w:tcPr>
          <w:p w14:paraId="77703DEE"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2804CA73" w14:textId="3ECE52C8" w:rsidR="00F51FAC" w:rsidRPr="005C2EF1" w:rsidRDefault="00962AD2" w:rsidP="00F51FAC">
            <w:pPr>
              <w:rPr>
                <w:sz w:val="22"/>
                <w:szCs w:val="22"/>
              </w:rPr>
            </w:pPr>
            <w:r w:rsidRPr="005C2EF1">
              <w:rPr>
                <w:sz w:val="22"/>
                <w:szCs w:val="22"/>
              </w:rPr>
              <w:t>CP</w:t>
            </w:r>
            <w:r>
              <w:rPr>
                <w:sz w:val="22"/>
                <w:szCs w:val="22"/>
              </w:rPr>
              <w:t>L</w:t>
            </w:r>
            <w:r w:rsidR="00F51FAC" w:rsidRPr="005C2EF1">
              <w:rPr>
                <w:sz w:val="22"/>
                <w:szCs w:val="22"/>
              </w:rPr>
              <w:t xml:space="preserve">  4 </w:t>
            </w:r>
          </w:p>
        </w:tc>
        <w:tc>
          <w:tcPr>
            <w:tcW w:w="11067" w:type="dxa"/>
            <w:gridSpan w:val="6"/>
            <w:tcBorders>
              <w:top w:val="single" w:sz="4" w:space="0" w:color="auto"/>
              <w:left w:val="single" w:sz="4" w:space="0" w:color="auto"/>
              <w:bottom w:val="single" w:sz="4" w:space="0" w:color="auto"/>
              <w:right w:val="single" w:sz="4" w:space="0" w:color="auto"/>
            </w:tcBorders>
          </w:tcPr>
          <w:p w14:paraId="5AD76256" w14:textId="32FDFEDE" w:rsidR="00F51FAC" w:rsidRPr="00F30C9B" w:rsidRDefault="00F51FAC" w:rsidP="00F51FAC">
            <w:r w:rsidRPr="00F30C9B">
              <w:t xml:space="preserve">: </w:t>
            </w:r>
            <w:r w:rsidRPr="00F30C9B">
              <w:rPr>
                <w:color w:val="000000"/>
              </w:rPr>
              <w:t>Menguasai konsep dan teknik evaluasi proses dan evaluasi hasil pembelajaran di sekolah dasar (CPL 15)</w:t>
            </w:r>
          </w:p>
        </w:tc>
      </w:tr>
      <w:tr w:rsidR="00F51FAC" w:rsidRPr="005C2EF1" w14:paraId="4C9F80D9" w14:textId="77777777" w:rsidTr="002F149D">
        <w:trPr>
          <w:jc w:val="center"/>
        </w:trPr>
        <w:tc>
          <w:tcPr>
            <w:tcW w:w="1537" w:type="dxa"/>
            <w:tcBorders>
              <w:top w:val="nil"/>
              <w:bottom w:val="nil"/>
              <w:right w:val="single" w:sz="4" w:space="0" w:color="auto"/>
            </w:tcBorders>
          </w:tcPr>
          <w:p w14:paraId="3B15A4FB"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867081A" w14:textId="23AD9978" w:rsidR="00F51FAC" w:rsidRPr="005C2EF1" w:rsidRDefault="00962AD2" w:rsidP="00F51FAC">
            <w:pPr>
              <w:rPr>
                <w:sz w:val="22"/>
                <w:szCs w:val="22"/>
              </w:rPr>
            </w:pPr>
            <w:r w:rsidRPr="005C2EF1">
              <w:rPr>
                <w:sz w:val="22"/>
                <w:szCs w:val="22"/>
              </w:rPr>
              <w:t>CP</w:t>
            </w:r>
            <w:r>
              <w:rPr>
                <w:sz w:val="22"/>
                <w:szCs w:val="22"/>
              </w:rPr>
              <w:t>L</w:t>
            </w:r>
            <w:r w:rsidR="00F51FAC" w:rsidRPr="005C2EF1">
              <w:rPr>
                <w:sz w:val="22"/>
                <w:szCs w:val="22"/>
              </w:rPr>
              <w:t xml:space="preserve">  </w:t>
            </w:r>
            <w:r w:rsidR="00F51FAC">
              <w:rPr>
                <w:sz w:val="22"/>
                <w:szCs w:val="22"/>
              </w:rPr>
              <w:t>5</w:t>
            </w:r>
            <w:r w:rsidR="00F51FAC" w:rsidRPr="005C2EF1">
              <w:rPr>
                <w:sz w:val="22"/>
                <w:szCs w:val="22"/>
              </w:rPr>
              <w:t xml:space="preserve"> </w:t>
            </w:r>
          </w:p>
        </w:tc>
        <w:tc>
          <w:tcPr>
            <w:tcW w:w="11067" w:type="dxa"/>
            <w:gridSpan w:val="6"/>
            <w:tcBorders>
              <w:top w:val="single" w:sz="4" w:space="0" w:color="auto"/>
              <w:left w:val="single" w:sz="4" w:space="0" w:color="auto"/>
              <w:bottom w:val="single" w:sz="4" w:space="0" w:color="auto"/>
              <w:right w:val="single" w:sz="4" w:space="0" w:color="auto"/>
            </w:tcBorders>
          </w:tcPr>
          <w:p w14:paraId="33AE9BE5" w14:textId="7626CB26" w:rsidR="00F51FAC" w:rsidRPr="00F30C9B" w:rsidRDefault="00F30C9B" w:rsidP="00F51FAC">
            <w:r w:rsidRPr="00F30C9B">
              <w:t xml:space="preserve">: </w:t>
            </w:r>
            <w:r w:rsidRPr="00F30C9B">
              <w:rPr>
                <w:color w:val="000000"/>
              </w:rPr>
              <w:t>Mampu menunjukan kinerja mandiri, bermutu, dan terukur (CPL 19)</w:t>
            </w:r>
          </w:p>
        </w:tc>
      </w:tr>
      <w:tr w:rsidR="00F51FAC" w:rsidRPr="005C2EF1" w14:paraId="4C2E8458" w14:textId="77777777" w:rsidTr="002F149D">
        <w:trPr>
          <w:jc w:val="center"/>
        </w:trPr>
        <w:tc>
          <w:tcPr>
            <w:tcW w:w="1537" w:type="dxa"/>
            <w:tcBorders>
              <w:top w:val="nil"/>
              <w:bottom w:val="nil"/>
              <w:right w:val="single" w:sz="4" w:space="0" w:color="auto"/>
            </w:tcBorders>
          </w:tcPr>
          <w:p w14:paraId="68ED95F6"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7D9EF307" w14:textId="5942E342" w:rsidR="00F51FAC" w:rsidRPr="005C2EF1" w:rsidRDefault="00962AD2" w:rsidP="00F51FAC">
            <w:pPr>
              <w:rPr>
                <w:sz w:val="22"/>
                <w:szCs w:val="22"/>
              </w:rPr>
            </w:pPr>
            <w:r w:rsidRPr="005C2EF1">
              <w:rPr>
                <w:sz w:val="22"/>
                <w:szCs w:val="22"/>
              </w:rPr>
              <w:t>CP</w:t>
            </w:r>
            <w:r>
              <w:rPr>
                <w:sz w:val="22"/>
                <w:szCs w:val="22"/>
              </w:rPr>
              <w:t>L</w:t>
            </w:r>
            <w:r w:rsidR="00F51FAC" w:rsidRPr="005C2EF1">
              <w:rPr>
                <w:sz w:val="22"/>
                <w:szCs w:val="22"/>
              </w:rPr>
              <w:t xml:space="preserve">  </w:t>
            </w:r>
            <w:r w:rsidR="00F51FAC">
              <w:rPr>
                <w:sz w:val="22"/>
                <w:szCs w:val="22"/>
              </w:rPr>
              <w:t>6</w:t>
            </w:r>
            <w:r w:rsidR="00F51FAC" w:rsidRPr="005C2EF1">
              <w:rPr>
                <w:sz w:val="22"/>
                <w:szCs w:val="22"/>
              </w:rPr>
              <w:t xml:space="preserve"> </w:t>
            </w:r>
          </w:p>
        </w:tc>
        <w:tc>
          <w:tcPr>
            <w:tcW w:w="11067" w:type="dxa"/>
            <w:gridSpan w:val="6"/>
            <w:tcBorders>
              <w:top w:val="single" w:sz="4" w:space="0" w:color="auto"/>
              <w:left w:val="single" w:sz="4" w:space="0" w:color="auto"/>
              <w:bottom w:val="single" w:sz="4" w:space="0" w:color="auto"/>
              <w:right w:val="single" w:sz="4" w:space="0" w:color="auto"/>
            </w:tcBorders>
          </w:tcPr>
          <w:p w14:paraId="55DE4CA0" w14:textId="0215CC66" w:rsidR="00F51FAC" w:rsidRPr="00F30C9B" w:rsidRDefault="00F51FAC" w:rsidP="00F51FAC">
            <w:pPr>
              <w:rPr>
                <w:color w:val="000000"/>
              </w:rPr>
            </w:pPr>
            <w:r w:rsidRPr="00F30C9B">
              <w:t>:</w:t>
            </w:r>
            <w:r w:rsidRPr="00F30C9B">
              <w:rPr>
                <w:color w:val="000000"/>
              </w:rPr>
              <w:t xml:space="preserve"> </w:t>
            </w:r>
            <w:r w:rsidR="00F30C9B" w:rsidRPr="00F30C9B">
              <w:rPr>
                <w:color w:val="000000"/>
              </w:rPr>
              <w:t>Mampu menerapkan prinsip dan teori pendidikan melalui perancangan dan pelaksanaan pembelajaran di sekolah dasar secara bertanggung jawab (CPL 25)</w:t>
            </w:r>
          </w:p>
        </w:tc>
      </w:tr>
      <w:tr w:rsidR="00F51FAC" w:rsidRPr="005C2EF1" w14:paraId="5753D71B" w14:textId="77777777" w:rsidTr="002F149D">
        <w:trPr>
          <w:jc w:val="center"/>
        </w:trPr>
        <w:tc>
          <w:tcPr>
            <w:tcW w:w="1537" w:type="dxa"/>
            <w:tcBorders>
              <w:top w:val="nil"/>
              <w:bottom w:val="nil"/>
              <w:right w:val="single" w:sz="4" w:space="0" w:color="auto"/>
            </w:tcBorders>
          </w:tcPr>
          <w:p w14:paraId="546A59FE"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0F0B59DD" w14:textId="29F660CD" w:rsidR="00F51FAC" w:rsidRPr="005C2EF1" w:rsidRDefault="00962AD2" w:rsidP="00F51FAC">
            <w:pPr>
              <w:rPr>
                <w:sz w:val="22"/>
                <w:szCs w:val="22"/>
              </w:rPr>
            </w:pPr>
            <w:r w:rsidRPr="005C2EF1">
              <w:rPr>
                <w:sz w:val="22"/>
                <w:szCs w:val="22"/>
              </w:rPr>
              <w:t>CP</w:t>
            </w:r>
            <w:r>
              <w:rPr>
                <w:sz w:val="22"/>
                <w:szCs w:val="22"/>
              </w:rPr>
              <w:t>L</w:t>
            </w:r>
            <w:r w:rsidR="00F51FAC" w:rsidRPr="005C2EF1">
              <w:rPr>
                <w:sz w:val="22"/>
                <w:szCs w:val="22"/>
              </w:rPr>
              <w:t xml:space="preserve">  </w:t>
            </w:r>
            <w:r w:rsidR="00F51FAC">
              <w:rPr>
                <w:sz w:val="22"/>
                <w:szCs w:val="22"/>
              </w:rPr>
              <w:t>7</w:t>
            </w:r>
          </w:p>
        </w:tc>
        <w:tc>
          <w:tcPr>
            <w:tcW w:w="11067" w:type="dxa"/>
            <w:gridSpan w:val="6"/>
            <w:tcBorders>
              <w:top w:val="single" w:sz="4" w:space="0" w:color="auto"/>
              <w:left w:val="single" w:sz="4" w:space="0" w:color="auto"/>
              <w:bottom w:val="single" w:sz="4" w:space="0" w:color="auto"/>
              <w:right w:val="single" w:sz="4" w:space="0" w:color="auto"/>
            </w:tcBorders>
          </w:tcPr>
          <w:p w14:paraId="1C094645" w14:textId="77777777" w:rsidR="00F51FAC" w:rsidRDefault="00F51FAC" w:rsidP="00F51FAC">
            <w:pPr>
              <w:rPr>
                <w:color w:val="000000"/>
              </w:rPr>
            </w:pPr>
            <w:r w:rsidRPr="00F30C9B">
              <w:t xml:space="preserve">: </w:t>
            </w:r>
            <w:r w:rsidR="00F30C9B" w:rsidRPr="00F30C9B">
              <w:rPr>
                <w:color w:val="000000"/>
              </w:rPr>
              <w:t>Mampu  menerapkan pengetahuan konseptual bidang studi di sekolah dasar meliputi Bahasa Indonesia, Matematika, IPA, IPS, PKn, SBdP, dan Pendidikan Jasmani Olah Raga dan Kesehatan melalui perancangan dan pelaksanaan pembelajaran dengan metode saintifik sesuai dengan etika akademik (CPL 27)</w:t>
            </w:r>
          </w:p>
          <w:p w14:paraId="6506F78D" w14:textId="4DE3177F" w:rsidR="008D1042" w:rsidRPr="00F30C9B" w:rsidRDefault="008D1042" w:rsidP="00F51FAC">
            <w:pPr>
              <w:rPr>
                <w:color w:val="000000"/>
              </w:rPr>
            </w:pPr>
          </w:p>
        </w:tc>
      </w:tr>
      <w:tr w:rsidR="00F51FAC" w:rsidRPr="005C2EF1" w14:paraId="555D10EB" w14:textId="77777777" w:rsidTr="002F149D">
        <w:trPr>
          <w:jc w:val="center"/>
        </w:trPr>
        <w:tc>
          <w:tcPr>
            <w:tcW w:w="1537" w:type="dxa"/>
            <w:tcBorders>
              <w:top w:val="nil"/>
              <w:bottom w:val="nil"/>
              <w:right w:val="single" w:sz="4" w:space="0" w:color="auto"/>
            </w:tcBorders>
          </w:tcPr>
          <w:p w14:paraId="20FC412E" w14:textId="77777777" w:rsidR="00F51FAC" w:rsidRPr="005C2EF1" w:rsidRDefault="00F51FAC" w:rsidP="00F51FAC">
            <w:pPr>
              <w:rPr>
                <w:sz w:val="22"/>
                <w:szCs w:val="22"/>
              </w:rPr>
            </w:pPr>
          </w:p>
        </w:tc>
        <w:tc>
          <w:tcPr>
            <w:tcW w:w="12603" w:type="dxa"/>
            <w:gridSpan w:val="7"/>
            <w:tcBorders>
              <w:top w:val="single" w:sz="4" w:space="0" w:color="auto"/>
              <w:left w:val="single" w:sz="4" w:space="0" w:color="auto"/>
              <w:bottom w:val="single" w:sz="4" w:space="0" w:color="auto"/>
              <w:right w:val="single" w:sz="4" w:space="0" w:color="auto"/>
            </w:tcBorders>
          </w:tcPr>
          <w:p w14:paraId="7F2F51AB" w14:textId="5DBFE38B" w:rsidR="00F51FAC" w:rsidRPr="00170EDE" w:rsidRDefault="00F51FAC" w:rsidP="00F51FAC">
            <w:r w:rsidRPr="00704EB8">
              <w:rPr>
                <w:b/>
                <w:bCs/>
                <w:sz w:val="22"/>
                <w:szCs w:val="22"/>
              </w:rPr>
              <w:t>Capaian Pembelajaran Mata Kuliah (CPMK)</w:t>
            </w:r>
          </w:p>
        </w:tc>
      </w:tr>
      <w:tr w:rsidR="00F30C9B" w:rsidRPr="005C2EF1" w14:paraId="67C04094" w14:textId="77777777" w:rsidTr="002F149D">
        <w:trPr>
          <w:jc w:val="center"/>
        </w:trPr>
        <w:tc>
          <w:tcPr>
            <w:tcW w:w="1537" w:type="dxa"/>
            <w:tcBorders>
              <w:top w:val="nil"/>
              <w:bottom w:val="nil"/>
              <w:right w:val="single" w:sz="4" w:space="0" w:color="auto"/>
            </w:tcBorders>
          </w:tcPr>
          <w:p w14:paraId="4083F495"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214AD617" w14:textId="67914840" w:rsidR="00F30C9B" w:rsidRDefault="00F30C9B" w:rsidP="00F30C9B">
            <w:pPr>
              <w:rPr>
                <w:sz w:val="22"/>
                <w:szCs w:val="22"/>
              </w:rPr>
            </w:pPr>
            <w:r w:rsidRPr="005C2EF1">
              <w:rPr>
                <w:sz w:val="22"/>
                <w:szCs w:val="22"/>
              </w:rPr>
              <w:t>CP</w:t>
            </w:r>
            <w:r w:rsidR="00962AD2">
              <w:rPr>
                <w:sz w:val="22"/>
                <w:szCs w:val="22"/>
              </w:rPr>
              <w:t>M</w:t>
            </w:r>
            <w:r w:rsidRPr="005C2EF1">
              <w:rPr>
                <w:sz w:val="22"/>
                <w:szCs w:val="22"/>
              </w:rPr>
              <w:t xml:space="preserve">K  1  </w:t>
            </w:r>
          </w:p>
        </w:tc>
        <w:tc>
          <w:tcPr>
            <w:tcW w:w="11067" w:type="dxa"/>
            <w:gridSpan w:val="6"/>
            <w:tcBorders>
              <w:top w:val="single" w:sz="4" w:space="0" w:color="auto"/>
              <w:left w:val="single" w:sz="4" w:space="0" w:color="auto"/>
              <w:bottom w:val="single" w:sz="4" w:space="0" w:color="auto"/>
              <w:right w:val="single" w:sz="4" w:space="0" w:color="auto"/>
            </w:tcBorders>
          </w:tcPr>
          <w:p w14:paraId="4F0401A7" w14:textId="651F1AE3" w:rsidR="00F30C9B" w:rsidRPr="005702F9" w:rsidRDefault="00F30C9B" w:rsidP="00F30C9B">
            <w:pPr>
              <w:rPr>
                <w:sz w:val="22"/>
                <w:szCs w:val="22"/>
              </w:rPr>
            </w:pPr>
            <w:r w:rsidRPr="00F30C9B">
              <w:t xml:space="preserve">: </w:t>
            </w:r>
            <w:r w:rsidRPr="00F30C9B">
              <w:rPr>
                <w:color w:val="000000"/>
              </w:rPr>
              <w:t xml:space="preserve">Menunjukan sikap bertanggung jawab atas pekerjaan di bidang </w:t>
            </w:r>
            <w:r w:rsidR="00F3409A">
              <w:rPr>
                <w:color w:val="000000"/>
              </w:rPr>
              <w:t xml:space="preserve">pendidikan matematika </w:t>
            </w:r>
            <w:r w:rsidRPr="00F30C9B">
              <w:rPr>
                <w:color w:val="000000"/>
              </w:rPr>
              <w:t xml:space="preserve">secara mandiri </w:t>
            </w:r>
            <w:r w:rsidRPr="00F30C9B">
              <w:rPr>
                <w:color w:val="000000"/>
                <w:lang w:eastAsia="en-ID"/>
              </w:rPr>
              <w:t>(CPL 9)</w:t>
            </w:r>
          </w:p>
        </w:tc>
      </w:tr>
      <w:tr w:rsidR="00F30C9B" w:rsidRPr="005C2EF1" w14:paraId="5E0851F5" w14:textId="77777777" w:rsidTr="002F149D">
        <w:trPr>
          <w:jc w:val="center"/>
        </w:trPr>
        <w:tc>
          <w:tcPr>
            <w:tcW w:w="1537" w:type="dxa"/>
            <w:tcBorders>
              <w:top w:val="nil"/>
              <w:bottom w:val="nil"/>
              <w:right w:val="single" w:sz="4" w:space="0" w:color="auto"/>
            </w:tcBorders>
          </w:tcPr>
          <w:p w14:paraId="557A5098"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5072C776" w14:textId="043DCCB4"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2  </w:t>
            </w:r>
          </w:p>
        </w:tc>
        <w:tc>
          <w:tcPr>
            <w:tcW w:w="11067" w:type="dxa"/>
            <w:gridSpan w:val="6"/>
            <w:tcBorders>
              <w:top w:val="single" w:sz="4" w:space="0" w:color="auto"/>
              <w:left w:val="single" w:sz="4" w:space="0" w:color="auto"/>
              <w:bottom w:val="single" w:sz="4" w:space="0" w:color="auto"/>
              <w:right w:val="single" w:sz="4" w:space="0" w:color="auto"/>
            </w:tcBorders>
          </w:tcPr>
          <w:p w14:paraId="5E5AD773" w14:textId="4F0D54B2" w:rsidR="00F30C9B" w:rsidRPr="005702F9" w:rsidRDefault="00F30C9B" w:rsidP="00F30C9B">
            <w:pPr>
              <w:rPr>
                <w:sz w:val="22"/>
                <w:szCs w:val="22"/>
              </w:rPr>
            </w:pPr>
            <w:r w:rsidRPr="00F30C9B">
              <w:t xml:space="preserve">: </w:t>
            </w:r>
            <w:r w:rsidRPr="00F30C9B">
              <w:rPr>
                <w:color w:val="000000"/>
              </w:rPr>
              <w:t xml:space="preserve">Menguasai pengetahuan konseptual bidang studi </w:t>
            </w:r>
            <w:r w:rsidR="00F3409A">
              <w:rPr>
                <w:color w:val="000000"/>
              </w:rPr>
              <w:t xml:space="preserve">Matematika </w:t>
            </w:r>
            <w:r w:rsidRPr="00F30C9B">
              <w:rPr>
                <w:color w:val="000000"/>
              </w:rPr>
              <w:t xml:space="preserve">di sekolah dasar </w:t>
            </w:r>
            <w:r w:rsidR="00F3409A">
              <w:rPr>
                <w:color w:val="000000"/>
              </w:rPr>
              <w:t xml:space="preserve">kelas </w:t>
            </w:r>
            <w:r w:rsidR="00FD4405">
              <w:rPr>
                <w:color w:val="000000"/>
              </w:rPr>
              <w:t>lanjut</w:t>
            </w:r>
            <w:r w:rsidRPr="00F30C9B">
              <w:rPr>
                <w:color w:val="000000"/>
              </w:rPr>
              <w:t>(CPL 13)</w:t>
            </w:r>
          </w:p>
        </w:tc>
      </w:tr>
      <w:tr w:rsidR="00F30C9B" w:rsidRPr="005C2EF1" w14:paraId="7C4B3927" w14:textId="77777777" w:rsidTr="002F149D">
        <w:trPr>
          <w:jc w:val="center"/>
        </w:trPr>
        <w:tc>
          <w:tcPr>
            <w:tcW w:w="1537" w:type="dxa"/>
            <w:tcBorders>
              <w:top w:val="nil"/>
              <w:bottom w:val="single" w:sz="4" w:space="0" w:color="000000" w:themeColor="text1"/>
              <w:right w:val="single" w:sz="4" w:space="0" w:color="auto"/>
            </w:tcBorders>
          </w:tcPr>
          <w:p w14:paraId="5CEB463F"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8F2C7A3" w14:textId="050FB503"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3  </w:t>
            </w:r>
          </w:p>
        </w:tc>
        <w:tc>
          <w:tcPr>
            <w:tcW w:w="11067" w:type="dxa"/>
            <w:gridSpan w:val="6"/>
            <w:tcBorders>
              <w:top w:val="single" w:sz="4" w:space="0" w:color="auto"/>
              <w:left w:val="single" w:sz="4" w:space="0" w:color="auto"/>
              <w:bottom w:val="single" w:sz="4" w:space="0" w:color="auto"/>
              <w:right w:val="single" w:sz="4" w:space="0" w:color="auto"/>
            </w:tcBorders>
          </w:tcPr>
          <w:p w14:paraId="24E18F82" w14:textId="2282D90E" w:rsidR="00F30C9B" w:rsidRPr="005702F9" w:rsidRDefault="00F30C9B" w:rsidP="00F30C9B">
            <w:pPr>
              <w:rPr>
                <w:sz w:val="22"/>
                <w:szCs w:val="22"/>
              </w:rPr>
            </w:pPr>
            <w:r w:rsidRPr="00F30C9B">
              <w:t xml:space="preserve">: </w:t>
            </w:r>
            <w:r w:rsidRPr="00F30C9B">
              <w:rPr>
                <w:color w:val="000000"/>
              </w:rPr>
              <w:t>Menguasai konsep kurikulum</w:t>
            </w:r>
            <w:r w:rsidR="00F3409A">
              <w:rPr>
                <w:color w:val="000000"/>
              </w:rPr>
              <w:t xml:space="preserve"> matematika SD</w:t>
            </w:r>
            <w:r w:rsidRPr="00F30C9B">
              <w:rPr>
                <w:color w:val="000000"/>
              </w:rPr>
              <w:t xml:space="preserve">, pendekatan, strategi, model, metode, teknik, bahan ajar, media, dan sumber belajar yang inovatif sebagai guru kelas </w:t>
            </w:r>
            <w:r w:rsidR="00E808BD">
              <w:rPr>
                <w:color w:val="000000"/>
              </w:rPr>
              <w:t xml:space="preserve">di SD kelas </w:t>
            </w:r>
            <w:r w:rsidR="00FD4405">
              <w:rPr>
                <w:color w:val="000000"/>
              </w:rPr>
              <w:t>lanjut</w:t>
            </w:r>
            <w:r w:rsidRPr="00F30C9B">
              <w:rPr>
                <w:color w:val="000000"/>
              </w:rPr>
              <w:t xml:space="preserve"> (CPL 14)</w:t>
            </w:r>
          </w:p>
        </w:tc>
      </w:tr>
      <w:tr w:rsidR="00F30C9B" w:rsidRPr="005C2EF1" w14:paraId="6D7539C1" w14:textId="77777777" w:rsidTr="002F149D">
        <w:trPr>
          <w:jc w:val="center"/>
        </w:trPr>
        <w:tc>
          <w:tcPr>
            <w:tcW w:w="1537" w:type="dxa"/>
            <w:tcBorders>
              <w:bottom w:val="nil"/>
              <w:right w:val="single" w:sz="4" w:space="0" w:color="auto"/>
            </w:tcBorders>
          </w:tcPr>
          <w:p w14:paraId="7A0C446C"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3A9D307" w14:textId="00F9268A"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4 </w:t>
            </w:r>
          </w:p>
        </w:tc>
        <w:tc>
          <w:tcPr>
            <w:tcW w:w="11067" w:type="dxa"/>
            <w:gridSpan w:val="6"/>
            <w:tcBorders>
              <w:top w:val="single" w:sz="4" w:space="0" w:color="auto"/>
              <w:left w:val="single" w:sz="4" w:space="0" w:color="auto"/>
              <w:bottom w:val="single" w:sz="4" w:space="0" w:color="auto"/>
              <w:right w:val="single" w:sz="4" w:space="0" w:color="auto"/>
            </w:tcBorders>
          </w:tcPr>
          <w:p w14:paraId="65118DAE" w14:textId="6C74E8EE" w:rsidR="00F30C9B" w:rsidRPr="005702F9" w:rsidRDefault="00F30C9B" w:rsidP="00F30C9B">
            <w:pPr>
              <w:rPr>
                <w:sz w:val="22"/>
                <w:szCs w:val="22"/>
              </w:rPr>
            </w:pPr>
            <w:r w:rsidRPr="00F30C9B">
              <w:t xml:space="preserve">: </w:t>
            </w:r>
            <w:r w:rsidRPr="00F30C9B">
              <w:rPr>
                <w:color w:val="000000"/>
              </w:rPr>
              <w:t xml:space="preserve">Menguasai konsep dan teknik evaluasi proses dan hasil pembelajaran </w:t>
            </w:r>
            <w:r w:rsidR="00F3409A">
              <w:rPr>
                <w:color w:val="000000"/>
              </w:rPr>
              <w:t xml:space="preserve">matematika </w:t>
            </w:r>
            <w:r w:rsidRPr="00F30C9B">
              <w:rPr>
                <w:color w:val="000000"/>
              </w:rPr>
              <w:t xml:space="preserve">di </w:t>
            </w:r>
            <w:r w:rsidR="00F3409A">
              <w:rPr>
                <w:color w:val="000000"/>
              </w:rPr>
              <w:t xml:space="preserve">SD kelas </w:t>
            </w:r>
            <w:r w:rsidR="00FD4405">
              <w:rPr>
                <w:color w:val="000000"/>
              </w:rPr>
              <w:t>lanjut</w:t>
            </w:r>
            <w:r w:rsidRPr="00F30C9B">
              <w:rPr>
                <w:color w:val="000000"/>
              </w:rPr>
              <w:t xml:space="preserve"> (CPL 15)</w:t>
            </w:r>
          </w:p>
        </w:tc>
      </w:tr>
      <w:tr w:rsidR="00F30C9B" w:rsidRPr="005C2EF1" w14:paraId="68E9FF47" w14:textId="77777777" w:rsidTr="002F149D">
        <w:trPr>
          <w:jc w:val="center"/>
        </w:trPr>
        <w:tc>
          <w:tcPr>
            <w:tcW w:w="1537" w:type="dxa"/>
            <w:tcBorders>
              <w:top w:val="nil"/>
              <w:bottom w:val="nil"/>
              <w:right w:val="single" w:sz="4" w:space="0" w:color="auto"/>
            </w:tcBorders>
          </w:tcPr>
          <w:p w14:paraId="003D1586"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426F7046" w14:textId="7979C3CA"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w:t>
            </w:r>
            <w:r w:rsidR="00F30C9B">
              <w:rPr>
                <w:sz w:val="22"/>
                <w:szCs w:val="22"/>
              </w:rPr>
              <w:t>5</w:t>
            </w:r>
            <w:r w:rsidR="00F30C9B" w:rsidRPr="005C2EF1">
              <w:rPr>
                <w:sz w:val="22"/>
                <w:szCs w:val="22"/>
              </w:rPr>
              <w:t xml:space="preserve"> </w:t>
            </w:r>
          </w:p>
        </w:tc>
        <w:tc>
          <w:tcPr>
            <w:tcW w:w="11067" w:type="dxa"/>
            <w:gridSpan w:val="6"/>
            <w:tcBorders>
              <w:top w:val="single" w:sz="4" w:space="0" w:color="auto"/>
              <w:left w:val="single" w:sz="4" w:space="0" w:color="auto"/>
              <w:bottom w:val="single" w:sz="4" w:space="0" w:color="auto"/>
              <w:right w:val="single" w:sz="4" w:space="0" w:color="auto"/>
            </w:tcBorders>
          </w:tcPr>
          <w:p w14:paraId="483308EB" w14:textId="4BC4956A" w:rsidR="00F30C9B" w:rsidRPr="005702F9" w:rsidRDefault="00F30C9B" w:rsidP="00F30C9B">
            <w:pPr>
              <w:rPr>
                <w:sz w:val="22"/>
                <w:szCs w:val="22"/>
              </w:rPr>
            </w:pPr>
            <w:r w:rsidRPr="00F30C9B">
              <w:t xml:space="preserve">: </w:t>
            </w:r>
            <w:r w:rsidRPr="00F30C9B">
              <w:rPr>
                <w:color w:val="000000"/>
              </w:rPr>
              <w:t>Mampu menunjukan kinerja mandiri, bermutu, dan terukur</w:t>
            </w:r>
            <w:r w:rsidR="00F3409A">
              <w:rPr>
                <w:color w:val="000000"/>
              </w:rPr>
              <w:t xml:space="preserve"> dalam mengembangkan perangkat</w:t>
            </w:r>
            <w:r w:rsidR="00F3409A" w:rsidRPr="00F30C9B">
              <w:rPr>
                <w:color w:val="000000"/>
              </w:rPr>
              <w:t xml:space="preserve"> pembelajaran</w:t>
            </w:r>
            <w:r w:rsidR="00F3409A">
              <w:rPr>
                <w:color w:val="000000"/>
              </w:rPr>
              <w:t xml:space="preserve"> matematika di SD kelas </w:t>
            </w:r>
            <w:r w:rsidR="00FD4405">
              <w:rPr>
                <w:color w:val="000000"/>
              </w:rPr>
              <w:t>lanjut</w:t>
            </w:r>
            <w:r w:rsidR="00F3409A">
              <w:rPr>
                <w:color w:val="000000"/>
              </w:rPr>
              <w:t xml:space="preserve"> </w:t>
            </w:r>
            <w:r w:rsidRPr="00F30C9B">
              <w:rPr>
                <w:color w:val="000000"/>
              </w:rPr>
              <w:t>(CPL 19)</w:t>
            </w:r>
          </w:p>
        </w:tc>
      </w:tr>
      <w:tr w:rsidR="00F30C9B" w:rsidRPr="005C2EF1" w14:paraId="5547626A" w14:textId="77777777" w:rsidTr="002F149D">
        <w:trPr>
          <w:jc w:val="center"/>
        </w:trPr>
        <w:tc>
          <w:tcPr>
            <w:tcW w:w="1537" w:type="dxa"/>
            <w:tcBorders>
              <w:top w:val="nil"/>
              <w:bottom w:val="nil"/>
              <w:right w:val="single" w:sz="4" w:space="0" w:color="auto"/>
            </w:tcBorders>
          </w:tcPr>
          <w:p w14:paraId="73F333D0"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5417976A" w14:textId="28AA783E"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w:t>
            </w:r>
            <w:r w:rsidR="00F30C9B">
              <w:rPr>
                <w:sz w:val="22"/>
                <w:szCs w:val="22"/>
              </w:rPr>
              <w:t>6</w:t>
            </w:r>
            <w:r w:rsidR="00F30C9B" w:rsidRPr="005C2EF1">
              <w:rPr>
                <w:sz w:val="22"/>
                <w:szCs w:val="22"/>
              </w:rPr>
              <w:t xml:space="preserve"> </w:t>
            </w:r>
          </w:p>
        </w:tc>
        <w:tc>
          <w:tcPr>
            <w:tcW w:w="11067" w:type="dxa"/>
            <w:gridSpan w:val="6"/>
            <w:tcBorders>
              <w:top w:val="single" w:sz="4" w:space="0" w:color="auto"/>
              <w:left w:val="single" w:sz="4" w:space="0" w:color="auto"/>
              <w:bottom w:val="single" w:sz="4" w:space="0" w:color="auto"/>
              <w:right w:val="single" w:sz="4" w:space="0" w:color="auto"/>
            </w:tcBorders>
          </w:tcPr>
          <w:p w14:paraId="2818AA3B" w14:textId="3972271D" w:rsidR="00F30C9B" w:rsidRPr="005702F9" w:rsidRDefault="00F30C9B" w:rsidP="00F30C9B">
            <w:pPr>
              <w:rPr>
                <w:sz w:val="22"/>
                <w:szCs w:val="22"/>
              </w:rPr>
            </w:pPr>
            <w:r w:rsidRPr="00F30C9B">
              <w:t>:</w:t>
            </w:r>
            <w:r w:rsidRPr="00F30C9B">
              <w:rPr>
                <w:color w:val="000000"/>
              </w:rPr>
              <w:t xml:space="preserve"> Mampu menerapkan </w:t>
            </w:r>
            <w:r w:rsidR="006430ED">
              <w:rPr>
                <w:color w:val="000000"/>
              </w:rPr>
              <w:t xml:space="preserve">pendekatan pembelajaran matematika di SD kelas </w:t>
            </w:r>
            <w:r w:rsidR="00FD4405">
              <w:rPr>
                <w:color w:val="000000"/>
              </w:rPr>
              <w:t>lanjut</w:t>
            </w:r>
            <w:r w:rsidRPr="00F30C9B">
              <w:rPr>
                <w:color w:val="000000"/>
              </w:rPr>
              <w:t xml:space="preserve"> (CPL 25)</w:t>
            </w:r>
          </w:p>
        </w:tc>
      </w:tr>
      <w:tr w:rsidR="00F30C9B" w:rsidRPr="005C2EF1" w14:paraId="476D4AE6" w14:textId="77777777" w:rsidTr="002F149D">
        <w:trPr>
          <w:jc w:val="center"/>
        </w:trPr>
        <w:tc>
          <w:tcPr>
            <w:tcW w:w="1537" w:type="dxa"/>
            <w:tcBorders>
              <w:top w:val="nil"/>
              <w:bottom w:val="nil"/>
              <w:right w:val="single" w:sz="4" w:space="0" w:color="auto"/>
            </w:tcBorders>
          </w:tcPr>
          <w:p w14:paraId="2E975334"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7E5FAB6F" w14:textId="0728646D" w:rsidR="00F30C9B" w:rsidRDefault="00962AD2" w:rsidP="00F30C9B">
            <w:pPr>
              <w:rPr>
                <w:sz w:val="22"/>
                <w:szCs w:val="22"/>
              </w:rPr>
            </w:pPr>
            <w:r w:rsidRPr="005C2EF1">
              <w:rPr>
                <w:sz w:val="22"/>
                <w:szCs w:val="22"/>
              </w:rPr>
              <w:t>CP</w:t>
            </w:r>
            <w:r>
              <w:rPr>
                <w:sz w:val="22"/>
                <w:szCs w:val="22"/>
              </w:rPr>
              <w:t>M</w:t>
            </w:r>
            <w:r w:rsidRPr="005C2EF1">
              <w:rPr>
                <w:sz w:val="22"/>
                <w:szCs w:val="22"/>
              </w:rPr>
              <w:t>K</w:t>
            </w:r>
            <w:r w:rsidR="00F30C9B" w:rsidRPr="005C2EF1">
              <w:rPr>
                <w:sz w:val="22"/>
                <w:szCs w:val="22"/>
              </w:rPr>
              <w:t xml:space="preserve">  </w:t>
            </w:r>
            <w:r w:rsidR="00F30C9B">
              <w:rPr>
                <w:sz w:val="22"/>
                <w:szCs w:val="22"/>
              </w:rPr>
              <w:t>7</w:t>
            </w:r>
          </w:p>
        </w:tc>
        <w:tc>
          <w:tcPr>
            <w:tcW w:w="11067" w:type="dxa"/>
            <w:gridSpan w:val="6"/>
            <w:tcBorders>
              <w:top w:val="single" w:sz="4" w:space="0" w:color="auto"/>
              <w:left w:val="single" w:sz="4" w:space="0" w:color="auto"/>
              <w:bottom w:val="single" w:sz="4" w:space="0" w:color="auto"/>
              <w:right w:val="single" w:sz="4" w:space="0" w:color="auto"/>
            </w:tcBorders>
          </w:tcPr>
          <w:p w14:paraId="75BB499A" w14:textId="3EC9BFCF" w:rsidR="00F30C9B" w:rsidRDefault="00F30C9B" w:rsidP="00F30C9B">
            <w:pPr>
              <w:rPr>
                <w:color w:val="000000"/>
              </w:rPr>
            </w:pPr>
            <w:r w:rsidRPr="00F30C9B">
              <w:t xml:space="preserve">: </w:t>
            </w:r>
            <w:r w:rsidRPr="00F30C9B">
              <w:rPr>
                <w:color w:val="000000"/>
              </w:rPr>
              <w:t xml:space="preserve">Mampu menerapkan pengetahuan konseptual </w:t>
            </w:r>
            <w:r w:rsidR="006430ED">
              <w:rPr>
                <w:color w:val="000000"/>
              </w:rPr>
              <w:t>matematika</w:t>
            </w:r>
            <w:r w:rsidRPr="00F30C9B">
              <w:rPr>
                <w:color w:val="000000"/>
              </w:rPr>
              <w:t xml:space="preserve"> di </w:t>
            </w:r>
            <w:r w:rsidR="006430ED">
              <w:rPr>
                <w:color w:val="000000"/>
              </w:rPr>
              <w:t xml:space="preserve">SD kelas </w:t>
            </w:r>
            <w:r w:rsidR="00FD4405">
              <w:rPr>
                <w:color w:val="000000"/>
              </w:rPr>
              <w:t>lanjut</w:t>
            </w:r>
            <w:r w:rsidRPr="00F30C9B">
              <w:rPr>
                <w:color w:val="000000"/>
              </w:rPr>
              <w:t xml:space="preserve"> melalui </w:t>
            </w:r>
            <w:r w:rsidR="006430ED">
              <w:rPr>
                <w:color w:val="000000"/>
              </w:rPr>
              <w:t>pemilihan bahan ajar dan media pembelajaran</w:t>
            </w:r>
            <w:r w:rsidRPr="00F30C9B">
              <w:rPr>
                <w:color w:val="000000"/>
              </w:rPr>
              <w:t xml:space="preserve"> dengan metode saintifik sesuai dengan etika akademik (CPL 27)</w:t>
            </w:r>
          </w:p>
          <w:p w14:paraId="3740AE59" w14:textId="2AD98475" w:rsidR="008D1042" w:rsidRPr="00170EDE" w:rsidRDefault="008D1042" w:rsidP="00F30C9B"/>
        </w:tc>
      </w:tr>
      <w:tr w:rsidR="00F51FAC" w:rsidRPr="005C2EF1" w14:paraId="42EAE8D2" w14:textId="77777777" w:rsidTr="002F149D">
        <w:trPr>
          <w:jc w:val="center"/>
        </w:trPr>
        <w:tc>
          <w:tcPr>
            <w:tcW w:w="1537" w:type="dxa"/>
            <w:tcBorders>
              <w:top w:val="nil"/>
              <w:bottom w:val="nil"/>
              <w:right w:val="single" w:sz="4" w:space="0" w:color="auto"/>
            </w:tcBorders>
          </w:tcPr>
          <w:p w14:paraId="1E4CF94B" w14:textId="77777777" w:rsidR="00F51FAC" w:rsidRPr="005C2EF1" w:rsidRDefault="00F51FAC" w:rsidP="00F51FAC">
            <w:pPr>
              <w:rPr>
                <w:sz w:val="22"/>
                <w:szCs w:val="22"/>
              </w:rPr>
            </w:pPr>
          </w:p>
        </w:tc>
        <w:tc>
          <w:tcPr>
            <w:tcW w:w="12603" w:type="dxa"/>
            <w:gridSpan w:val="7"/>
            <w:tcBorders>
              <w:top w:val="single" w:sz="4" w:space="0" w:color="auto"/>
              <w:left w:val="single" w:sz="4" w:space="0" w:color="auto"/>
              <w:bottom w:val="single" w:sz="4" w:space="0" w:color="auto"/>
              <w:right w:val="single" w:sz="4" w:space="0" w:color="auto"/>
            </w:tcBorders>
          </w:tcPr>
          <w:p w14:paraId="6751A9C5" w14:textId="7F2E177D" w:rsidR="00F51FAC" w:rsidRPr="00704EB8" w:rsidRDefault="00F51FAC" w:rsidP="00F51FAC">
            <w:pPr>
              <w:rPr>
                <w:b/>
                <w:bCs/>
                <w:sz w:val="22"/>
                <w:szCs w:val="22"/>
              </w:rPr>
            </w:pPr>
            <w:r w:rsidRPr="00704EB8">
              <w:rPr>
                <w:b/>
                <w:bCs/>
                <w:sz w:val="22"/>
                <w:szCs w:val="22"/>
              </w:rPr>
              <w:t xml:space="preserve">Kemampuan akhir tiap tahapan belajar (Sub-CPMK) </w:t>
            </w:r>
          </w:p>
        </w:tc>
      </w:tr>
      <w:tr w:rsidR="00F51FAC" w:rsidRPr="005C2EF1" w14:paraId="4D5D5CEF" w14:textId="77777777" w:rsidTr="002F149D">
        <w:trPr>
          <w:jc w:val="center"/>
        </w:trPr>
        <w:tc>
          <w:tcPr>
            <w:tcW w:w="1537" w:type="dxa"/>
            <w:tcBorders>
              <w:top w:val="nil"/>
              <w:bottom w:val="nil"/>
              <w:right w:val="single" w:sz="4" w:space="0" w:color="auto"/>
            </w:tcBorders>
          </w:tcPr>
          <w:p w14:paraId="48F29C9A"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1E6E9165" w14:textId="4E6E6B3E" w:rsidR="00F51FAC" w:rsidRPr="005C2EF1" w:rsidRDefault="00F51FAC" w:rsidP="00F51FAC">
            <w:pPr>
              <w:rPr>
                <w:sz w:val="22"/>
                <w:szCs w:val="22"/>
              </w:rPr>
            </w:pPr>
            <w:r>
              <w:rPr>
                <w:sz w:val="22"/>
                <w:szCs w:val="22"/>
              </w:rPr>
              <w:t>Sub-CP</w:t>
            </w:r>
            <w:r w:rsidR="00962AD2">
              <w:rPr>
                <w:sz w:val="22"/>
                <w:szCs w:val="22"/>
              </w:rPr>
              <w:t>M</w:t>
            </w:r>
            <w:r>
              <w:rPr>
                <w:sz w:val="22"/>
                <w:szCs w:val="22"/>
              </w:rPr>
              <w:t>K1</w:t>
            </w:r>
          </w:p>
        </w:tc>
        <w:tc>
          <w:tcPr>
            <w:tcW w:w="11067" w:type="dxa"/>
            <w:gridSpan w:val="6"/>
            <w:tcBorders>
              <w:top w:val="single" w:sz="4" w:space="0" w:color="auto"/>
              <w:left w:val="single" w:sz="4" w:space="0" w:color="auto"/>
              <w:bottom w:val="single" w:sz="4" w:space="0" w:color="auto"/>
              <w:right w:val="single" w:sz="4" w:space="0" w:color="auto"/>
            </w:tcBorders>
          </w:tcPr>
          <w:p w14:paraId="12CC942E" w14:textId="21404E21" w:rsidR="00F51FAC" w:rsidRPr="00DD11F9" w:rsidRDefault="00F51FAC" w:rsidP="008A1269">
            <w:pPr>
              <w:autoSpaceDE/>
              <w:autoSpaceDN/>
            </w:pPr>
            <w:r w:rsidRPr="00DD11F9">
              <w:t xml:space="preserve">: Mampu </w:t>
            </w:r>
            <w:r w:rsidR="008A1269" w:rsidRPr="00DD11F9">
              <w:t>mendeskripsikan kurikulum matematika SD</w:t>
            </w:r>
          </w:p>
        </w:tc>
      </w:tr>
      <w:tr w:rsidR="00F51FAC" w:rsidRPr="005C2EF1" w14:paraId="39EC4B93" w14:textId="77777777" w:rsidTr="002F149D">
        <w:trPr>
          <w:jc w:val="center"/>
        </w:trPr>
        <w:tc>
          <w:tcPr>
            <w:tcW w:w="1537" w:type="dxa"/>
            <w:tcBorders>
              <w:top w:val="nil"/>
              <w:bottom w:val="nil"/>
              <w:right w:val="single" w:sz="4" w:space="0" w:color="auto"/>
            </w:tcBorders>
          </w:tcPr>
          <w:p w14:paraId="11C32DD2"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07C18179" w14:textId="4FB3A4B8" w:rsidR="00F51FAC" w:rsidRPr="005C2EF1" w:rsidRDefault="00F51FAC" w:rsidP="00F51FAC">
            <w:pPr>
              <w:rPr>
                <w:sz w:val="22"/>
                <w:szCs w:val="22"/>
              </w:rPr>
            </w:pPr>
            <w:r>
              <w:rPr>
                <w:sz w:val="22"/>
                <w:szCs w:val="22"/>
              </w:rPr>
              <w:t>Sub-</w:t>
            </w:r>
            <w:r w:rsidR="00962AD2">
              <w:rPr>
                <w:sz w:val="22"/>
                <w:szCs w:val="22"/>
              </w:rPr>
              <w:t>CPMK</w:t>
            </w:r>
            <w:r>
              <w:rPr>
                <w:sz w:val="22"/>
                <w:szCs w:val="22"/>
              </w:rPr>
              <w:t>2</w:t>
            </w:r>
          </w:p>
        </w:tc>
        <w:tc>
          <w:tcPr>
            <w:tcW w:w="11067" w:type="dxa"/>
            <w:gridSpan w:val="6"/>
            <w:tcBorders>
              <w:top w:val="single" w:sz="4" w:space="0" w:color="auto"/>
              <w:left w:val="single" w:sz="4" w:space="0" w:color="auto"/>
              <w:bottom w:val="single" w:sz="4" w:space="0" w:color="auto"/>
              <w:right w:val="single" w:sz="4" w:space="0" w:color="auto"/>
            </w:tcBorders>
          </w:tcPr>
          <w:p w14:paraId="2590AA91" w14:textId="28C125EF" w:rsidR="00F51FAC" w:rsidRPr="00DD11F9" w:rsidRDefault="00F51FAC" w:rsidP="00657467">
            <w:pPr>
              <w:autoSpaceDE/>
              <w:autoSpaceDN/>
              <w:jc w:val="both"/>
            </w:pPr>
            <w:r w:rsidRPr="00DD11F9">
              <w:rPr>
                <w:color w:val="000000"/>
              </w:rPr>
              <w:t xml:space="preserve">: </w:t>
            </w:r>
            <w:r w:rsidR="00657467" w:rsidRPr="00DD11F9">
              <w:rPr>
                <w:color w:val="000000"/>
              </w:rPr>
              <w:t>Mampu m</w:t>
            </w:r>
            <w:r w:rsidR="008A1269" w:rsidRPr="00DD11F9">
              <w:t>engidentifikasi berbagai teori pembelajaran matematika SD</w:t>
            </w:r>
          </w:p>
        </w:tc>
      </w:tr>
      <w:tr w:rsidR="00F51FAC" w:rsidRPr="00170EDE" w14:paraId="2BDB3897" w14:textId="77777777" w:rsidTr="002F149D">
        <w:trPr>
          <w:jc w:val="center"/>
        </w:trPr>
        <w:tc>
          <w:tcPr>
            <w:tcW w:w="1537" w:type="dxa"/>
            <w:tcBorders>
              <w:top w:val="nil"/>
              <w:bottom w:val="nil"/>
              <w:right w:val="single" w:sz="4" w:space="0" w:color="auto"/>
            </w:tcBorders>
          </w:tcPr>
          <w:p w14:paraId="391C2A82"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08978A7B" w14:textId="0E5E38BF" w:rsidR="00F51FAC" w:rsidRPr="005C2EF1" w:rsidRDefault="00F51FAC" w:rsidP="00F51FAC">
            <w:pPr>
              <w:rPr>
                <w:sz w:val="22"/>
                <w:szCs w:val="22"/>
              </w:rPr>
            </w:pPr>
            <w:r>
              <w:rPr>
                <w:sz w:val="22"/>
                <w:szCs w:val="22"/>
              </w:rPr>
              <w:t>Sub-</w:t>
            </w:r>
            <w:r w:rsidR="00962AD2">
              <w:rPr>
                <w:sz w:val="22"/>
                <w:szCs w:val="22"/>
              </w:rPr>
              <w:t>CPMK</w:t>
            </w:r>
            <w:r>
              <w:rPr>
                <w:sz w:val="22"/>
                <w:szCs w:val="22"/>
              </w:rPr>
              <w:t>3</w:t>
            </w:r>
          </w:p>
        </w:tc>
        <w:tc>
          <w:tcPr>
            <w:tcW w:w="11067" w:type="dxa"/>
            <w:gridSpan w:val="6"/>
            <w:tcBorders>
              <w:top w:val="single" w:sz="4" w:space="0" w:color="auto"/>
              <w:left w:val="single" w:sz="4" w:space="0" w:color="auto"/>
              <w:bottom w:val="single" w:sz="4" w:space="0" w:color="auto"/>
              <w:right w:val="single" w:sz="4" w:space="0" w:color="auto"/>
            </w:tcBorders>
          </w:tcPr>
          <w:p w14:paraId="38A84E93" w14:textId="25037C1F" w:rsidR="00F51FAC" w:rsidRPr="00DD11F9" w:rsidRDefault="00F51FAC" w:rsidP="00657467">
            <w:pPr>
              <w:autoSpaceDE/>
              <w:autoSpaceDN/>
              <w:jc w:val="both"/>
            </w:pPr>
            <w:r w:rsidRPr="00DD11F9">
              <w:rPr>
                <w:color w:val="000000"/>
              </w:rPr>
              <w:t xml:space="preserve">: </w:t>
            </w:r>
            <w:r w:rsidR="00657467" w:rsidRPr="00DD11F9">
              <w:rPr>
                <w:color w:val="000000"/>
              </w:rPr>
              <w:t>Mampu m</w:t>
            </w:r>
            <w:r w:rsidR="008A1269" w:rsidRPr="00DD11F9">
              <w:rPr>
                <w:lang w:val="sv-SE"/>
              </w:rPr>
              <w:t xml:space="preserve">enganalisis </w:t>
            </w:r>
            <w:r w:rsidR="008A1269" w:rsidRPr="00DD11F9">
              <w:t>pendekatan pembelajaran matematika SD</w:t>
            </w:r>
          </w:p>
        </w:tc>
      </w:tr>
      <w:tr w:rsidR="00F51FAC" w:rsidRPr="005C2EF1" w14:paraId="35A3F411" w14:textId="77777777" w:rsidTr="002F149D">
        <w:trPr>
          <w:jc w:val="center"/>
        </w:trPr>
        <w:tc>
          <w:tcPr>
            <w:tcW w:w="1537" w:type="dxa"/>
            <w:tcBorders>
              <w:top w:val="nil"/>
              <w:bottom w:val="nil"/>
              <w:right w:val="single" w:sz="4" w:space="0" w:color="auto"/>
            </w:tcBorders>
          </w:tcPr>
          <w:p w14:paraId="09B23659"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14DB99A6" w14:textId="1F40A748" w:rsidR="00F51FAC" w:rsidRPr="005C2EF1" w:rsidRDefault="00F51FAC" w:rsidP="00F51FAC">
            <w:pPr>
              <w:rPr>
                <w:sz w:val="22"/>
                <w:szCs w:val="22"/>
              </w:rPr>
            </w:pPr>
            <w:r>
              <w:rPr>
                <w:sz w:val="22"/>
                <w:szCs w:val="22"/>
              </w:rPr>
              <w:t>Sub-</w:t>
            </w:r>
            <w:r w:rsidR="00962AD2">
              <w:rPr>
                <w:sz w:val="22"/>
                <w:szCs w:val="22"/>
              </w:rPr>
              <w:t>CPMK</w:t>
            </w:r>
            <w:r>
              <w:rPr>
                <w:sz w:val="22"/>
                <w:szCs w:val="22"/>
              </w:rPr>
              <w:t>4</w:t>
            </w:r>
          </w:p>
        </w:tc>
        <w:tc>
          <w:tcPr>
            <w:tcW w:w="11067" w:type="dxa"/>
            <w:gridSpan w:val="6"/>
            <w:tcBorders>
              <w:top w:val="single" w:sz="4" w:space="0" w:color="auto"/>
              <w:left w:val="single" w:sz="4" w:space="0" w:color="auto"/>
              <w:bottom w:val="single" w:sz="4" w:space="0" w:color="auto"/>
              <w:right w:val="single" w:sz="4" w:space="0" w:color="auto"/>
            </w:tcBorders>
          </w:tcPr>
          <w:p w14:paraId="47A23A50" w14:textId="5D1955EE" w:rsidR="00F51FAC" w:rsidRPr="00DD11F9" w:rsidRDefault="00F51FAC" w:rsidP="00F51FAC">
            <w:pPr>
              <w:rPr>
                <w:lang w:val="id-ID"/>
              </w:rPr>
            </w:pPr>
            <w:r w:rsidRPr="00DD11F9">
              <w:rPr>
                <w:color w:val="000000"/>
              </w:rPr>
              <w:t xml:space="preserve">: </w:t>
            </w:r>
            <w:r w:rsidR="00657467" w:rsidRPr="00DD11F9">
              <w:t>Mampu m</w:t>
            </w:r>
            <w:r w:rsidR="008A1269" w:rsidRPr="00DD11F9">
              <w:t>en</w:t>
            </w:r>
            <w:r w:rsidR="00657467" w:rsidRPr="00DD11F9">
              <w:t>erap</w:t>
            </w:r>
            <w:r w:rsidR="008A1269" w:rsidRPr="00DD11F9">
              <w:t>kan pendekatan pembelajaran matematika SD</w:t>
            </w:r>
          </w:p>
        </w:tc>
      </w:tr>
      <w:tr w:rsidR="00F51FAC" w:rsidRPr="005C2EF1" w14:paraId="2828CFFF" w14:textId="77777777" w:rsidTr="002F149D">
        <w:trPr>
          <w:jc w:val="center"/>
        </w:trPr>
        <w:tc>
          <w:tcPr>
            <w:tcW w:w="1537" w:type="dxa"/>
            <w:tcBorders>
              <w:top w:val="nil"/>
              <w:bottom w:val="nil"/>
              <w:right w:val="single" w:sz="4" w:space="0" w:color="auto"/>
            </w:tcBorders>
          </w:tcPr>
          <w:p w14:paraId="2FE32168"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37856A60" w14:textId="1E723AA6" w:rsidR="00F51FAC" w:rsidRDefault="00F51FAC" w:rsidP="00F51FAC">
            <w:pPr>
              <w:rPr>
                <w:sz w:val="22"/>
                <w:szCs w:val="22"/>
              </w:rPr>
            </w:pPr>
            <w:r>
              <w:rPr>
                <w:sz w:val="22"/>
                <w:szCs w:val="22"/>
              </w:rPr>
              <w:t>Sub-</w:t>
            </w:r>
            <w:r w:rsidR="00962AD2">
              <w:rPr>
                <w:sz w:val="22"/>
                <w:szCs w:val="22"/>
              </w:rPr>
              <w:t>CPMK</w:t>
            </w:r>
            <w:r>
              <w:rPr>
                <w:sz w:val="22"/>
                <w:szCs w:val="22"/>
              </w:rPr>
              <w:t>5</w:t>
            </w:r>
          </w:p>
        </w:tc>
        <w:tc>
          <w:tcPr>
            <w:tcW w:w="11067" w:type="dxa"/>
            <w:gridSpan w:val="6"/>
            <w:tcBorders>
              <w:top w:val="single" w:sz="4" w:space="0" w:color="auto"/>
              <w:left w:val="single" w:sz="4" w:space="0" w:color="auto"/>
              <w:bottom w:val="single" w:sz="4" w:space="0" w:color="auto"/>
              <w:right w:val="single" w:sz="4" w:space="0" w:color="auto"/>
            </w:tcBorders>
          </w:tcPr>
          <w:p w14:paraId="144EA551" w14:textId="10EE5D0D" w:rsidR="00F51FAC" w:rsidRPr="00DD11F9" w:rsidRDefault="00657467" w:rsidP="00657467">
            <w:pPr>
              <w:autoSpaceDE/>
              <w:autoSpaceDN/>
              <w:jc w:val="both"/>
            </w:pPr>
            <w:r w:rsidRPr="00DD11F9">
              <w:rPr>
                <w:lang w:val="sv-SE"/>
              </w:rPr>
              <w:t xml:space="preserve">: Mampu </w:t>
            </w:r>
            <w:r w:rsidR="005C01D1">
              <w:rPr>
                <w:lang w:val="sv-SE"/>
              </w:rPr>
              <w:t>mengembangkan instrumen</w:t>
            </w:r>
            <w:r w:rsidR="008A1269" w:rsidRPr="00DD11F9">
              <w:rPr>
                <w:lang w:val="sv-SE"/>
              </w:rPr>
              <w:t xml:space="preserve"> </w:t>
            </w:r>
            <w:r w:rsidR="008A1269" w:rsidRPr="00DD11F9">
              <w:t>evaluasi pembelajaran matematika SD</w:t>
            </w:r>
          </w:p>
        </w:tc>
      </w:tr>
      <w:tr w:rsidR="00F51FAC" w:rsidRPr="005C2EF1" w14:paraId="728FDF45" w14:textId="77777777" w:rsidTr="002F149D">
        <w:trPr>
          <w:jc w:val="center"/>
        </w:trPr>
        <w:tc>
          <w:tcPr>
            <w:tcW w:w="1537" w:type="dxa"/>
            <w:tcBorders>
              <w:top w:val="nil"/>
              <w:bottom w:val="nil"/>
              <w:right w:val="single" w:sz="4" w:space="0" w:color="auto"/>
            </w:tcBorders>
          </w:tcPr>
          <w:p w14:paraId="264421B1"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1ECD5008" w14:textId="5BC7E392" w:rsidR="00F51FAC" w:rsidRDefault="00F51FAC" w:rsidP="00F51FAC">
            <w:pPr>
              <w:rPr>
                <w:sz w:val="22"/>
                <w:szCs w:val="22"/>
              </w:rPr>
            </w:pPr>
            <w:r>
              <w:rPr>
                <w:sz w:val="22"/>
                <w:szCs w:val="22"/>
              </w:rPr>
              <w:t>Sub-</w:t>
            </w:r>
            <w:r w:rsidR="00962AD2">
              <w:rPr>
                <w:sz w:val="22"/>
                <w:szCs w:val="22"/>
              </w:rPr>
              <w:t>CPMK</w:t>
            </w:r>
            <w:r>
              <w:rPr>
                <w:sz w:val="22"/>
                <w:szCs w:val="22"/>
              </w:rPr>
              <w:t>6</w:t>
            </w:r>
          </w:p>
        </w:tc>
        <w:tc>
          <w:tcPr>
            <w:tcW w:w="11067" w:type="dxa"/>
            <w:gridSpan w:val="6"/>
            <w:tcBorders>
              <w:top w:val="single" w:sz="4" w:space="0" w:color="auto"/>
              <w:left w:val="single" w:sz="4" w:space="0" w:color="auto"/>
              <w:bottom w:val="single" w:sz="4" w:space="0" w:color="auto"/>
              <w:right w:val="single" w:sz="4" w:space="0" w:color="auto"/>
            </w:tcBorders>
          </w:tcPr>
          <w:p w14:paraId="4583F662" w14:textId="395E2008" w:rsidR="00F51FAC" w:rsidRPr="00DD11F9" w:rsidRDefault="00657467" w:rsidP="00657467">
            <w:pPr>
              <w:autoSpaceDE/>
              <w:autoSpaceDN/>
              <w:jc w:val="both"/>
            </w:pPr>
            <w:r w:rsidRPr="00DD11F9">
              <w:t>: Mampu mengembangkan</w:t>
            </w:r>
            <w:r w:rsidR="008A1269" w:rsidRPr="00DD11F9">
              <w:t xml:space="preserve"> perangkat pembelajaran matematika SD</w:t>
            </w:r>
          </w:p>
        </w:tc>
      </w:tr>
      <w:tr w:rsidR="008A1269" w:rsidRPr="005C2EF1" w14:paraId="0FB4786D" w14:textId="77777777" w:rsidTr="002F149D">
        <w:trPr>
          <w:jc w:val="center"/>
        </w:trPr>
        <w:tc>
          <w:tcPr>
            <w:tcW w:w="1537" w:type="dxa"/>
            <w:tcBorders>
              <w:top w:val="nil"/>
              <w:bottom w:val="nil"/>
              <w:right w:val="single" w:sz="4" w:space="0" w:color="auto"/>
            </w:tcBorders>
          </w:tcPr>
          <w:p w14:paraId="6E34BB7A" w14:textId="77777777" w:rsidR="008A1269" w:rsidRPr="005C2EF1" w:rsidRDefault="008A1269" w:rsidP="008A1269">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78092FCD" w14:textId="2B4CF58B" w:rsidR="008A1269" w:rsidRDefault="00657467" w:rsidP="008A1269">
            <w:pPr>
              <w:rPr>
                <w:sz w:val="22"/>
                <w:szCs w:val="22"/>
              </w:rPr>
            </w:pPr>
            <w:r>
              <w:rPr>
                <w:sz w:val="22"/>
                <w:szCs w:val="22"/>
              </w:rPr>
              <w:t>Sub-CPMK7</w:t>
            </w:r>
          </w:p>
        </w:tc>
        <w:tc>
          <w:tcPr>
            <w:tcW w:w="11067" w:type="dxa"/>
            <w:gridSpan w:val="6"/>
            <w:tcBorders>
              <w:top w:val="single" w:sz="4" w:space="0" w:color="auto"/>
              <w:left w:val="single" w:sz="4" w:space="0" w:color="auto"/>
              <w:bottom w:val="single" w:sz="4" w:space="0" w:color="auto"/>
              <w:right w:val="single" w:sz="4" w:space="0" w:color="auto"/>
            </w:tcBorders>
          </w:tcPr>
          <w:p w14:paraId="137BCEAD" w14:textId="5538F36D" w:rsidR="008A1269" w:rsidRPr="00DD11F9" w:rsidRDefault="008A1269" w:rsidP="00DD11F9">
            <w:pPr>
              <w:autoSpaceDE/>
              <w:autoSpaceDN/>
              <w:jc w:val="both"/>
            </w:pPr>
            <w:r w:rsidRPr="00DD11F9">
              <w:rPr>
                <w:color w:val="000000"/>
              </w:rPr>
              <w:t>:</w:t>
            </w:r>
            <w:r w:rsidRPr="00DD11F9">
              <w:t xml:space="preserve"> </w:t>
            </w:r>
            <w:r w:rsidR="00DD11F9" w:rsidRPr="00DD11F9">
              <w:t xml:space="preserve">Mampu </w:t>
            </w:r>
            <w:r w:rsidR="00DD11F9">
              <w:t xml:space="preserve">menganalisis bahan ajar </w:t>
            </w:r>
            <w:r w:rsidRPr="00DD11F9">
              <w:t xml:space="preserve">matematika </w:t>
            </w:r>
            <w:r w:rsidR="00DD11F9">
              <w:t xml:space="preserve">yang tepat bagi pembelajaran matematika di SD kelas </w:t>
            </w:r>
            <w:r w:rsidR="00FD4405">
              <w:t>lanjut</w:t>
            </w:r>
          </w:p>
        </w:tc>
      </w:tr>
      <w:tr w:rsidR="00F30C9B" w:rsidRPr="005C2EF1" w14:paraId="6B9C73F5" w14:textId="77777777" w:rsidTr="002F149D">
        <w:trPr>
          <w:jc w:val="center"/>
        </w:trPr>
        <w:tc>
          <w:tcPr>
            <w:tcW w:w="1537" w:type="dxa"/>
            <w:tcBorders>
              <w:top w:val="nil"/>
              <w:bottom w:val="nil"/>
              <w:right w:val="single" w:sz="4" w:space="0" w:color="auto"/>
            </w:tcBorders>
          </w:tcPr>
          <w:p w14:paraId="7E29CC7C" w14:textId="77777777" w:rsidR="00F30C9B" w:rsidRPr="005C2EF1" w:rsidRDefault="00F30C9B" w:rsidP="00F30C9B">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2496A650" w14:textId="331206A5" w:rsidR="00F30C9B" w:rsidRDefault="00DD11F9" w:rsidP="00F30C9B">
            <w:pPr>
              <w:rPr>
                <w:sz w:val="22"/>
                <w:szCs w:val="22"/>
              </w:rPr>
            </w:pPr>
            <w:r>
              <w:rPr>
                <w:sz w:val="22"/>
                <w:szCs w:val="22"/>
              </w:rPr>
              <w:t>Sub-CPMK8</w:t>
            </w:r>
          </w:p>
        </w:tc>
        <w:tc>
          <w:tcPr>
            <w:tcW w:w="11067" w:type="dxa"/>
            <w:gridSpan w:val="6"/>
            <w:tcBorders>
              <w:top w:val="single" w:sz="4" w:space="0" w:color="auto"/>
              <w:left w:val="single" w:sz="4" w:space="0" w:color="auto"/>
              <w:bottom w:val="single" w:sz="4" w:space="0" w:color="auto"/>
              <w:right w:val="single" w:sz="4" w:space="0" w:color="auto"/>
            </w:tcBorders>
          </w:tcPr>
          <w:p w14:paraId="7D8FFE8D" w14:textId="0A974810" w:rsidR="00F30C9B" w:rsidRDefault="00DD11F9" w:rsidP="00DD11F9">
            <w:pPr>
              <w:autoSpaceDE/>
              <w:autoSpaceDN/>
              <w:spacing w:line="276" w:lineRule="auto"/>
              <w:jc w:val="both"/>
            </w:pPr>
            <w:r>
              <w:rPr>
                <w:rFonts w:cs="Minion Pro"/>
                <w:color w:val="000000"/>
              </w:rPr>
              <w:t>:</w:t>
            </w:r>
            <w:r>
              <w:t xml:space="preserve"> Mampu menganalisis </w:t>
            </w:r>
            <w:r w:rsidRPr="00DD11F9">
              <w:t xml:space="preserve">media </w:t>
            </w:r>
            <w:r>
              <w:t xml:space="preserve">yang tepat bagi </w:t>
            </w:r>
            <w:r w:rsidRPr="00DD11F9">
              <w:t xml:space="preserve">pembelajaran matematika </w:t>
            </w:r>
            <w:r>
              <w:t xml:space="preserve">di </w:t>
            </w:r>
            <w:r w:rsidRPr="00DD11F9">
              <w:t>SD</w:t>
            </w:r>
            <w:r>
              <w:t xml:space="preserve"> kelas </w:t>
            </w:r>
            <w:r w:rsidR="00FD4405">
              <w:t>lanjut</w:t>
            </w:r>
          </w:p>
          <w:p w14:paraId="427708E1" w14:textId="2D0395A1" w:rsidR="008D1042" w:rsidRDefault="008D1042" w:rsidP="00DD11F9">
            <w:pPr>
              <w:autoSpaceDE/>
              <w:autoSpaceDN/>
              <w:spacing w:line="276" w:lineRule="auto"/>
              <w:jc w:val="both"/>
              <w:rPr>
                <w:rFonts w:cs="Minion Pro"/>
                <w:color w:val="000000"/>
              </w:rPr>
            </w:pPr>
          </w:p>
        </w:tc>
      </w:tr>
      <w:tr w:rsidR="00F51FAC" w:rsidRPr="005C2EF1" w14:paraId="0874F595" w14:textId="77777777" w:rsidTr="002F149D">
        <w:trPr>
          <w:jc w:val="center"/>
        </w:trPr>
        <w:tc>
          <w:tcPr>
            <w:tcW w:w="1537" w:type="dxa"/>
            <w:tcBorders>
              <w:top w:val="nil"/>
              <w:bottom w:val="nil"/>
              <w:right w:val="single" w:sz="4" w:space="0" w:color="auto"/>
            </w:tcBorders>
          </w:tcPr>
          <w:p w14:paraId="71DD7E15" w14:textId="77777777" w:rsidR="00F51FAC" w:rsidRPr="005C2EF1" w:rsidRDefault="00F51FAC" w:rsidP="00F51FAC">
            <w:pPr>
              <w:rPr>
                <w:sz w:val="22"/>
                <w:szCs w:val="22"/>
              </w:rPr>
            </w:pPr>
          </w:p>
        </w:tc>
        <w:tc>
          <w:tcPr>
            <w:tcW w:w="12603" w:type="dxa"/>
            <w:gridSpan w:val="7"/>
            <w:tcBorders>
              <w:top w:val="single" w:sz="4" w:space="0" w:color="auto"/>
              <w:left w:val="single" w:sz="4" w:space="0" w:color="auto"/>
              <w:bottom w:val="single" w:sz="4" w:space="0" w:color="auto"/>
              <w:right w:val="single" w:sz="4" w:space="0" w:color="auto"/>
            </w:tcBorders>
          </w:tcPr>
          <w:p w14:paraId="42065844" w14:textId="7FD7C728" w:rsidR="00F51FAC" w:rsidRPr="00170EDE" w:rsidRDefault="00F51FAC" w:rsidP="00F51FAC">
            <w:pPr>
              <w:rPr>
                <w:b/>
                <w:bCs/>
                <w:sz w:val="22"/>
                <w:szCs w:val="22"/>
              </w:rPr>
            </w:pPr>
            <w:r w:rsidRPr="00170EDE">
              <w:rPr>
                <w:b/>
                <w:bCs/>
                <w:sz w:val="22"/>
                <w:szCs w:val="22"/>
              </w:rPr>
              <w:t>Korelasi CPMK terhadap Sub-CPMK</w:t>
            </w:r>
            <w:r>
              <w:rPr>
                <w:noProof/>
              </w:rPr>
              <w:t xml:space="preserve"> </w:t>
            </w:r>
          </w:p>
        </w:tc>
      </w:tr>
      <w:tr w:rsidR="00F51FAC" w:rsidRPr="005C2EF1" w14:paraId="400FC46B" w14:textId="77777777" w:rsidTr="002F149D">
        <w:trPr>
          <w:jc w:val="center"/>
        </w:trPr>
        <w:tc>
          <w:tcPr>
            <w:tcW w:w="1537" w:type="dxa"/>
            <w:tcBorders>
              <w:top w:val="nil"/>
              <w:bottom w:val="nil"/>
              <w:right w:val="single" w:sz="4" w:space="0" w:color="auto"/>
            </w:tcBorders>
          </w:tcPr>
          <w:p w14:paraId="09FE168C" w14:textId="77777777" w:rsidR="00F51FAC" w:rsidRPr="005C2EF1" w:rsidRDefault="00F51FAC" w:rsidP="00F51FAC">
            <w:pPr>
              <w:rPr>
                <w:sz w:val="22"/>
                <w:szCs w:val="22"/>
              </w:rPr>
            </w:pPr>
          </w:p>
        </w:tc>
        <w:tc>
          <w:tcPr>
            <w:tcW w:w="12603" w:type="dxa"/>
            <w:gridSpan w:val="7"/>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418"/>
              <w:gridCol w:w="1322"/>
              <w:gridCol w:w="1275"/>
              <w:gridCol w:w="1276"/>
              <w:gridCol w:w="1276"/>
              <w:gridCol w:w="1276"/>
              <w:gridCol w:w="1275"/>
              <w:gridCol w:w="1276"/>
              <w:gridCol w:w="1276"/>
            </w:tblGrid>
            <w:tr w:rsidR="006430ED" w14:paraId="2BAC26F6" w14:textId="5F49BB7C" w:rsidTr="006430ED">
              <w:tc>
                <w:tcPr>
                  <w:tcW w:w="1418" w:type="dxa"/>
                </w:tcPr>
                <w:p w14:paraId="609ED7B5" w14:textId="77777777" w:rsidR="006430ED" w:rsidRPr="00F92C52" w:rsidRDefault="006430ED" w:rsidP="00F51FAC">
                  <w:pPr>
                    <w:jc w:val="center"/>
                  </w:pPr>
                </w:p>
              </w:tc>
              <w:tc>
                <w:tcPr>
                  <w:tcW w:w="1322" w:type="dxa"/>
                </w:tcPr>
                <w:p w14:paraId="48C63171" w14:textId="6A6A0E52" w:rsidR="006430ED" w:rsidRPr="00F92C52" w:rsidRDefault="006430ED" w:rsidP="00F51FAC">
                  <w:pPr>
                    <w:jc w:val="center"/>
                  </w:pPr>
                  <w:r w:rsidRPr="00F92C52">
                    <w:t>Sub-</w:t>
                  </w:r>
                  <w:r>
                    <w:t>CPMK</w:t>
                  </w:r>
                  <w:r w:rsidRPr="00F92C52">
                    <w:t>1</w:t>
                  </w:r>
                </w:p>
              </w:tc>
              <w:tc>
                <w:tcPr>
                  <w:tcW w:w="1275" w:type="dxa"/>
                </w:tcPr>
                <w:p w14:paraId="76638B19" w14:textId="7BC89380" w:rsidR="006430ED" w:rsidRPr="00F92C52" w:rsidRDefault="006430ED" w:rsidP="00F51FAC">
                  <w:pPr>
                    <w:jc w:val="center"/>
                  </w:pPr>
                  <w:r w:rsidRPr="00F92C52">
                    <w:t>Sub-</w:t>
                  </w:r>
                  <w:r>
                    <w:t>CPMK</w:t>
                  </w:r>
                  <w:r w:rsidRPr="00F92C52">
                    <w:t>2</w:t>
                  </w:r>
                </w:p>
              </w:tc>
              <w:tc>
                <w:tcPr>
                  <w:tcW w:w="1276" w:type="dxa"/>
                </w:tcPr>
                <w:p w14:paraId="63DC301F" w14:textId="2CBAD992" w:rsidR="006430ED" w:rsidRPr="00F92C52" w:rsidRDefault="006430ED" w:rsidP="00F51FAC">
                  <w:pPr>
                    <w:jc w:val="center"/>
                  </w:pPr>
                  <w:r w:rsidRPr="00F92C52">
                    <w:t>Sub-</w:t>
                  </w:r>
                  <w:r>
                    <w:t>CPMK</w:t>
                  </w:r>
                  <w:r w:rsidRPr="00F92C52">
                    <w:t>3</w:t>
                  </w:r>
                </w:p>
              </w:tc>
              <w:tc>
                <w:tcPr>
                  <w:tcW w:w="1276" w:type="dxa"/>
                </w:tcPr>
                <w:p w14:paraId="112F00C9" w14:textId="131E4145" w:rsidR="006430ED" w:rsidRPr="00F92C52" w:rsidRDefault="006430ED" w:rsidP="00F51FAC">
                  <w:pPr>
                    <w:jc w:val="center"/>
                  </w:pPr>
                  <w:r w:rsidRPr="00F92C52">
                    <w:t>Sub-</w:t>
                  </w:r>
                  <w:r>
                    <w:t>CPMK</w:t>
                  </w:r>
                  <w:r w:rsidRPr="00F92C52">
                    <w:t>4</w:t>
                  </w:r>
                </w:p>
              </w:tc>
              <w:tc>
                <w:tcPr>
                  <w:tcW w:w="1276" w:type="dxa"/>
                </w:tcPr>
                <w:p w14:paraId="533DEB98" w14:textId="39328935" w:rsidR="006430ED" w:rsidRPr="00F92C52" w:rsidRDefault="006430ED" w:rsidP="00F51FAC">
                  <w:pPr>
                    <w:jc w:val="center"/>
                  </w:pPr>
                  <w:r w:rsidRPr="00F92C52">
                    <w:t>Sub-</w:t>
                  </w:r>
                  <w:r>
                    <w:t>CPMK</w:t>
                  </w:r>
                  <w:r w:rsidRPr="00F92C52">
                    <w:t>5</w:t>
                  </w:r>
                </w:p>
              </w:tc>
              <w:tc>
                <w:tcPr>
                  <w:tcW w:w="1275" w:type="dxa"/>
                </w:tcPr>
                <w:p w14:paraId="0984187D" w14:textId="7564E7F8" w:rsidR="006430ED" w:rsidRPr="00F92C52" w:rsidRDefault="006430ED" w:rsidP="00F51FAC">
                  <w:pPr>
                    <w:jc w:val="center"/>
                  </w:pPr>
                  <w:r w:rsidRPr="00F92C52">
                    <w:t>Sub-</w:t>
                  </w:r>
                  <w:r>
                    <w:t>CPMK</w:t>
                  </w:r>
                  <w:r w:rsidRPr="00F92C52">
                    <w:t>6</w:t>
                  </w:r>
                </w:p>
              </w:tc>
              <w:tc>
                <w:tcPr>
                  <w:tcW w:w="1276" w:type="dxa"/>
                </w:tcPr>
                <w:p w14:paraId="0E6E119B" w14:textId="56DA6ABE" w:rsidR="006430ED" w:rsidRPr="00F92C52" w:rsidRDefault="006430ED" w:rsidP="00F51FAC">
                  <w:pPr>
                    <w:jc w:val="center"/>
                  </w:pPr>
                  <w:r w:rsidRPr="00F92C52">
                    <w:t>Sub-</w:t>
                  </w:r>
                  <w:r>
                    <w:t>CPMK7</w:t>
                  </w:r>
                </w:p>
              </w:tc>
              <w:tc>
                <w:tcPr>
                  <w:tcW w:w="1276" w:type="dxa"/>
                </w:tcPr>
                <w:p w14:paraId="2AAA63A8" w14:textId="6DEC0C71" w:rsidR="006430ED" w:rsidRPr="00F92C52" w:rsidRDefault="006430ED" w:rsidP="00F51FAC">
                  <w:pPr>
                    <w:jc w:val="center"/>
                  </w:pPr>
                  <w:r w:rsidRPr="00F92C52">
                    <w:t>Sub-</w:t>
                  </w:r>
                  <w:r>
                    <w:t>CPMK8</w:t>
                  </w:r>
                </w:p>
              </w:tc>
            </w:tr>
            <w:tr w:rsidR="006430ED" w14:paraId="4066A6FC" w14:textId="65BDF52D" w:rsidTr="006430ED">
              <w:tc>
                <w:tcPr>
                  <w:tcW w:w="1418" w:type="dxa"/>
                </w:tcPr>
                <w:p w14:paraId="065F8403" w14:textId="6E1BE6C7" w:rsidR="006430ED" w:rsidRPr="00F92C52" w:rsidRDefault="006430ED" w:rsidP="00F51FAC">
                  <w:pPr>
                    <w:jc w:val="center"/>
                  </w:pPr>
                  <w:r>
                    <w:t>CPMK</w:t>
                  </w:r>
                  <w:r w:rsidRPr="00F92C52">
                    <w:t>1</w:t>
                  </w:r>
                </w:p>
              </w:tc>
              <w:tc>
                <w:tcPr>
                  <w:tcW w:w="1322" w:type="dxa"/>
                </w:tcPr>
                <w:p w14:paraId="195815FF" w14:textId="44A40F75" w:rsidR="006430ED" w:rsidRPr="00F92C52" w:rsidRDefault="00E808BD" w:rsidP="00F51FAC">
                  <w:pPr>
                    <w:jc w:val="center"/>
                  </w:pPr>
                  <w:r>
                    <w:t>√</w:t>
                  </w:r>
                </w:p>
              </w:tc>
              <w:tc>
                <w:tcPr>
                  <w:tcW w:w="1275" w:type="dxa"/>
                </w:tcPr>
                <w:p w14:paraId="6350A63C" w14:textId="01A11038" w:rsidR="006430ED" w:rsidRPr="00F92C52" w:rsidRDefault="006430ED" w:rsidP="00F51FAC">
                  <w:pPr>
                    <w:jc w:val="center"/>
                  </w:pPr>
                </w:p>
              </w:tc>
              <w:tc>
                <w:tcPr>
                  <w:tcW w:w="1276" w:type="dxa"/>
                </w:tcPr>
                <w:p w14:paraId="28063A65" w14:textId="77777777" w:rsidR="006430ED" w:rsidRPr="00F92C52" w:rsidRDefault="006430ED" w:rsidP="00F51FAC">
                  <w:pPr>
                    <w:jc w:val="center"/>
                  </w:pPr>
                </w:p>
              </w:tc>
              <w:tc>
                <w:tcPr>
                  <w:tcW w:w="1276" w:type="dxa"/>
                </w:tcPr>
                <w:p w14:paraId="11FAEC11" w14:textId="77777777" w:rsidR="006430ED" w:rsidRPr="00F92C52" w:rsidRDefault="006430ED" w:rsidP="00F51FAC">
                  <w:pPr>
                    <w:jc w:val="center"/>
                  </w:pPr>
                </w:p>
              </w:tc>
              <w:tc>
                <w:tcPr>
                  <w:tcW w:w="1276" w:type="dxa"/>
                </w:tcPr>
                <w:p w14:paraId="623F0491" w14:textId="77777777" w:rsidR="006430ED" w:rsidRPr="00F92C52" w:rsidRDefault="006430ED" w:rsidP="00F51FAC">
                  <w:pPr>
                    <w:jc w:val="center"/>
                  </w:pPr>
                </w:p>
              </w:tc>
              <w:tc>
                <w:tcPr>
                  <w:tcW w:w="1275" w:type="dxa"/>
                </w:tcPr>
                <w:p w14:paraId="269F17F4" w14:textId="57CD7F7F" w:rsidR="006430ED" w:rsidRPr="00F92C52" w:rsidRDefault="006430ED" w:rsidP="00F51FAC">
                  <w:pPr>
                    <w:jc w:val="center"/>
                  </w:pPr>
                </w:p>
              </w:tc>
              <w:tc>
                <w:tcPr>
                  <w:tcW w:w="1276" w:type="dxa"/>
                </w:tcPr>
                <w:p w14:paraId="135882F2" w14:textId="77777777" w:rsidR="006430ED" w:rsidRPr="00F92C52" w:rsidRDefault="006430ED" w:rsidP="00F51FAC">
                  <w:pPr>
                    <w:jc w:val="center"/>
                  </w:pPr>
                </w:p>
              </w:tc>
              <w:tc>
                <w:tcPr>
                  <w:tcW w:w="1276" w:type="dxa"/>
                </w:tcPr>
                <w:p w14:paraId="4373B4AF" w14:textId="77777777" w:rsidR="006430ED" w:rsidRPr="00F92C52" w:rsidRDefault="006430ED" w:rsidP="00F51FAC">
                  <w:pPr>
                    <w:jc w:val="center"/>
                  </w:pPr>
                </w:p>
              </w:tc>
            </w:tr>
            <w:tr w:rsidR="00E808BD" w14:paraId="64A4D0F4" w14:textId="48E788A6" w:rsidTr="006430ED">
              <w:tc>
                <w:tcPr>
                  <w:tcW w:w="1418" w:type="dxa"/>
                </w:tcPr>
                <w:p w14:paraId="3D20E5FE" w14:textId="775F8A32" w:rsidR="00E808BD" w:rsidRPr="00F92C52" w:rsidRDefault="00E808BD" w:rsidP="00E808BD">
                  <w:pPr>
                    <w:jc w:val="center"/>
                  </w:pPr>
                  <w:r>
                    <w:t>CPMK</w:t>
                  </w:r>
                  <w:r w:rsidRPr="00F92C52">
                    <w:t>2</w:t>
                  </w:r>
                </w:p>
              </w:tc>
              <w:tc>
                <w:tcPr>
                  <w:tcW w:w="1322" w:type="dxa"/>
                </w:tcPr>
                <w:p w14:paraId="32240FF3" w14:textId="099763DA" w:rsidR="00E808BD" w:rsidRPr="00F92C52" w:rsidRDefault="00E808BD" w:rsidP="00E808BD">
                  <w:pPr>
                    <w:jc w:val="center"/>
                  </w:pPr>
                  <w:r w:rsidRPr="00A32BCE">
                    <w:t>√</w:t>
                  </w:r>
                </w:p>
              </w:tc>
              <w:tc>
                <w:tcPr>
                  <w:tcW w:w="1275" w:type="dxa"/>
                </w:tcPr>
                <w:p w14:paraId="2C84AC7A" w14:textId="0FDE675B" w:rsidR="00E808BD" w:rsidRPr="00F92C52" w:rsidRDefault="00E808BD" w:rsidP="00E808BD">
                  <w:pPr>
                    <w:jc w:val="center"/>
                  </w:pPr>
                  <w:r w:rsidRPr="00A32BCE">
                    <w:t>√</w:t>
                  </w:r>
                </w:p>
              </w:tc>
              <w:tc>
                <w:tcPr>
                  <w:tcW w:w="1276" w:type="dxa"/>
                </w:tcPr>
                <w:p w14:paraId="78D99DEE" w14:textId="77777777" w:rsidR="00E808BD" w:rsidRPr="00F92C52" w:rsidRDefault="00E808BD" w:rsidP="00E808BD">
                  <w:pPr>
                    <w:jc w:val="center"/>
                  </w:pPr>
                </w:p>
              </w:tc>
              <w:tc>
                <w:tcPr>
                  <w:tcW w:w="1276" w:type="dxa"/>
                </w:tcPr>
                <w:p w14:paraId="4F8CBCF4" w14:textId="66B98029" w:rsidR="00E808BD" w:rsidRPr="00F92C52" w:rsidRDefault="00E808BD" w:rsidP="00E808BD">
                  <w:pPr>
                    <w:jc w:val="center"/>
                  </w:pPr>
                </w:p>
              </w:tc>
              <w:tc>
                <w:tcPr>
                  <w:tcW w:w="1276" w:type="dxa"/>
                </w:tcPr>
                <w:p w14:paraId="6539C277" w14:textId="6AFAAE66" w:rsidR="00E808BD" w:rsidRPr="00F92C52" w:rsidRDefault="00E808BD" w:rsidP="00E808BD">
                  <w:pPr>
                    <w:jc w:val="center"/>
                  </w:pPr>
                </w:p>
              </w:tc>
              <w:tc>
                <w:tcPr>
                  <w:tcW w:w="1275" w:type="dxa"/>
                </w:tcPr>
                <w:p w14:paraId="73E649A9" w14:textId="33B612C4" w:rsidR="00E808BD" w:rsidRPr="00F92C52" w:rsidRDefault="00E808BD" w:rsidP="00E808BD">
                  <w:pPr>
                    <w:jc w:val="center"/>
                  </w:pPr>
                </w:p>
              </w:tc>
              <w:tc>
                <w:tcPr>
                  <w:tcW w:w="1276" w:type="dxa"/>
                </w:tcPr>
                <w:p w14:paraId="472B8962" w14:textId="77777777" w:rsidR="00E808BD" w:rsidRPr="00F92C52" w:rsidRDefault="00E808BD" w:rsidP="00E808BD">
                  <w:pPr>
                    <w:jc w:val="center"/>
                  </w:pPr>
                </w:p>
              </w:tc>
              <w:tc>
                <w:tcPr>
                  <w:tcW w:w="1276" w:type="dxa"/>
                </w:tcPr>
                <w:p w14:paraId="7572116F" w14:textId="77777777" w:rsidR="00E808BD" w:rsidRPr="00F92C52" w:rsidRDefault="00E808BD" w:rsidP="00E808BD">
                  <w:pPr>
                    <w:jc w:val="center"/>
                  </w:pPr>
                </w:p>
              </w:tc>
            </w:tr>
            <w:tr w:rsidR="00E808BD" w14:paraId="3AB53231" w14:textId="3413B3F4" w:rsidTr="006430ED">
              <w:tc>
                <w:tcPr>
                  <w:tcW w:w="1418" w:type="dxa"/>
                </w:tcPr>
                <w:p w14:paraId="21F10486" w14:textId="31D04E62" w:rsidR="00E808BD" w:rsidRPr="00F92C52" w:rsidRDefault="00E808BD" w:rsidP="00E808BD">
                  <w:pPr>
                    <w:jc w:val="center"/>
                  </w:pPr>
                  <w:r>
                    <w:t>CPMK</w:t>
                  </w:r>
                  <w:r w:rsidRPr="00F92C52">
                    <w:t>3</w:t>
                  </w:r>
                </w:p>
              </w:tc>
              <w:tc>
                <w:tcPr>
                  <w:tcW w:w="1322" w:type="dxa"/>
                </w:tcPr>
                <w:p w14:paraId="36474107" w14:textId="0F9137D1" w:rsidR="00E808BD" w:rsidRPr="00F92C52" w:rsidRDefault="00E808BD" w:rsidP="00E808BD">
                  <w:pPr>
                    <w:jc w:val="center"/>
                  </w:pPr>
                  <w:r w:rsidRPr="00A32BCE">
                    <w:t>√</w:t>
                  </w:r>
                </w:p>
              </w:tc>
              <w:tc>
                <w:tcPr>
                  <w:tcW w:w="1275" w:type="dxa"/>
                </w:tcPr>
                <w:p w14:paraId="669673CB" w14:textId="094EECC0" w:rsidR="00E808BD" w:rsidRPr="00F92C52" w:rsidRDefault="00E808BD" w:rsidP="00E808BD">
                  <w:pPr>
                    <w:jc w:val="center"/>
                  </w:pPr>
                  <w:r w:rsidRPr="00A15810">
                    <w:t>√</w:t>
                  </w:r>
                </w:p>
              </w:tc>
              <w:tc>
                <w:tcPr>
                  <w:tcW w:w="1276" w:type="dxa"/>
                </w:tcPr>
                <w:p w14:paraId="34E5332D" w14:textId="33DD3B5F" w:rsidR="00E808BD" w:rsidRPr="00F92C52" w:rsidRDefault="00E808BD" w:rsidP="00E808BD">
                  <w:pPr>
                    <w:jc w:val="center"/>
                  </w:pPr>
                  <w:r w:rsidRPr="00A15810">
                    <w:t>√</w:t>
                  </w:r>
                </w:p>
              </w:tc>
              <w:tc>
                <w:tcPr>
                  <w:tcW w:w="1276" w:type="dxa"/>
                </w:tcPr>
                <w:p w14:paraId="57E9058F" w14:textId="493B7923" w:rsidR="00E808BD" w:rsidRPr="00F92C52" w:rsidRDefault="00E808BD" w:rsidP="00E808BD">
                  <w:pPr>
                    <w:jc w:val="center"/>
                  </w:pPr>
                  <w:r w:rsidRPr="00A15810">
                    <w:t>√</w:t>
                  </w:r>
                </w:p>
              </w:tc>
              <w:tc>
                <w:tcPr>
                  <w:tcW w:w="1276" w:type="dxa"/>
                </w:tcPr>
                <w:p w14:paraId="21873257" w14:textId="4373E793" w:rsidR="00E808BD" w:rsidRPr="00F92C52" w:rsidRDefault="00E808BD" w:rsidP="00E808BD">
                  <w:pPr>
                    <w:jc w:val="center"/>
                  </w:pPr>
                </w:p>
              </w:tc>
              <w:tc>
                <w:tcPr>
                  <w:tcW w:w="1275" w:type="dxa"/>
                </w:tcPr>
                <w:p w14:paraId="5AA302F4" w14:textId="5054465C" w:rsidR="00E808BD" w:rsidRPr="00F92C52" w:rsidRDefault="00E808BD" w:rsidP="00E808BD">
                  <w:pPr>
                    <w:jc w:val="center"/>
                  </w:pPr>
                  <w:r w:rsidRPr="00A15810">
                    <w:t>√</w:t>
                  </w:r>
                </w:p>
              </w:tc>
              <w:tc>
                <w:tcPr>
                  <w:tcW w:w="1276" w:type="dxa"/>
                </w:tcPr>
                <w:p w14:paraId="479FAD06" w14:textId="4C1C154E" w:rsidR="00E808BD" w:rsidRPr="00F92C52" w:rsidRDefault="00E808BD" w:rsidP="00E808BD">
                  <w:pPr>
                    <w:jc w:val="center"/>
                  </w:pPr>
                  <w:r w:rsidRPr="00A15810">
                    <w:t>√</w:t>
                  </w:r>
                </w:p>
              </w:tc>
              <w:tc>
                <w:tcPr>
                  <w:tcW w:w="1276" w:type="dxa"/>
                </w:tcPr>
                <w:p w14:paraId="72EB6F61" w14:textId="6C6A4207" w:rsidR="00E808BD" w:rsidRPr="00F92C52" w:rsidRDefault="00E808BD" w:rsidP="00E808BD">
                  <w:pPr>
                    <w:jc w:val="center"/>
                  </w:pPr>
                  <w:r w:rsidRPr="00A15810">
                    <w:t>√</w:t>
                  </w:r>
                </w:p>
              </w:tc>
            </w:tr>
            <w:tr w:rsidR="006430ED" w14:paraId="325BDF19" w14:textId="4D1CD0FA" w:rsidTr="006430ED">
              <w:tc>
                <w:tcPr>
                  <w:tcW w:w="1418" w:type="dxa"/>
                </w:tcPr>
                <w:p w14:paraId="54535CB0" w14:textId="1E509500" w:rsidR="006430ED" w:rsidRPr="00F92C52" w:rsidRDefault="006430ED" w:rsidP="00F51FAC">
                  <w:pPr>
                    <w:jc w:val="center"/>
                  </w:pPr>
                  <w:r>
                    <w:t>CPMK</w:t>
                  </w:r>
                  <w:r w:rsidRPr="00F92C52">
                    <w:t>4</w:t>
                  </w:r>
                </w:p>
              </w:tc>
              <w:tc>
                <w:tcPr>
                  <w:tcW w:w="1322" w:type="dxa"/>
                </w:tcPr>
                <w:p w14:paraId="1D17B271" w14:textId="77777777" w:rsidR="006430ED" w:rsidRPr="00F92C52" w:rsidRDefault="006430ED" w:rsidP="00F51FAC">
                  <w:pPr>
                    <w:jc w:val="center"/>
                  </w:pPr>
                </w:p>
              </w:tc>
              <w:tc>
                <w:tcPr>
                  <w:tcW w:w="1275" w:type="dxa"/>
                </w:tcPr>
                <w:p w14:paraId="31255F1C" w14:textId="77777777" w:rsidR="006430ED" w:rsidRPr="00F92C52" w:rsidRDefault="006430ED" w:rsidP="00F51FAC">
                  <w:pPr>
                    <w:jc w:val="center"/>
                  </w:pPr>
                </w:p>
              </w:tc>
              <w:tc>
                <w:tcPr>
                  <w:tcW w:w="1276" w:type="dxa"/>
                </w:tcPr>
                <w:p w14:paraId="01BE88A5" w14:textId="77777777" w:rsidR="006430ED" w:rsidRPr="00F92C52" w:rsidRDefault="006430ED" w:rsidP="00F51FAC">
                  <w:pPr>
                    <w:jc w:val="center"/>
                  </w:pPr>
                </w:p>
              </w:tc>
              <w:tc>
                <w:tcPr>
                  <w:tcW w:w="1276" w:type="dxa"/>
                </w:tcPr>
                <w:p w14:paraId="058CE2C2" w14:textId="77777777" w:rsidR="006430ED" w:rsidRPr="00F92C52" w:rsidRDefault="006430ED" w:rsidP="00F51FAC">
                  <w:pPr>
                    <w:jc w:val="center"/>
                  </w:pPr>
                </w:p>
              </w:tc>
              <w:tc>
                <w:tcPr>
                  <w:tcW w:w="1276" w:type="dxa"/>
                </w:tcPr>
                <w:p w14:paraId="08E3E487" w14:textId="5087D4EF" w:rsidR="006430ED" w:rsidRPr="00F92C52" w:rsidRDefault="00E808BD" w:rsidP="00F51FAC">
                  <w:pPr>
                    <w:jc w:val="center"/>
                  </w:pPr>
                  <w:r w:rsidRPr="00A32BCE">
                    <w:t>√</w:t>
                  </w:r>
                </w:p>
              </w:tc>
              <w:tc>
                <w:tcPr>
                  <w:tcW w:w="1275" w:type="dxa"/>
                </w:tcPr>
                <w:p w14:paraId="29C2D46B" w14:textId="461E11C5" w:rsidR="006430ED" w:rsidRPr="00F92C52" w:rsidRDefault="006430ED" w:rsidP="00F51FAC">
                  <w:pPr>
                    <w:jc w:val="center"/>
                  </w:pPr>
                </w:p>
              </w:tc>
              <w:tc>
                <w:tcPr>
                  <w:tcW w:w="1276" w:type="dxa"/>
                </w:tcPr>
                <w:p w14:paraId="2B426AE3" w14:textId="77777777" w:rsidR="006430ED" w:rsidRPr="00F92C52" w:rsidRDefault="006430ED" w:rsidP="00F51FAC">
                  <w:pPr>
                    <w:jc w:val="center"/>
                  </w:pPr>
                </w:p>
              </w:tc>
              <w:tc>
                <w:tcPr>
                  <w:tcW w:w="1276" w:type="dxa"/>
                </w:tcPr>
                <w:p w14:paraId="6589E0A8" w14:textId="77777777" w:rsidR="006430ED" w:rsidRPr="00F92C52" w:rsidRDefault="006430ED" w:rsidP="00F51FAC">
                  <w:pPr>
                    <w:jc w:val="center"/>
                  </w:pPr>
                </w:p>
              </w:tc>
            </w:tr>
            <w:tr w:rsidR="00E808BD" w14:paraId="1147C04D" w14:textId="757C8510" w:rsidTr="006430ED">
              <w:tc>
                <w:tcPr>
                  <w:tcW w:w="1418" w:type="dxa"/>
                </w:tcPr>
                <w:p w14:paraId="098A86F2" w14:textId="4718838E" w:rsidR="00E808BD" w:rsidRPr="00F92C52" w:rsidRDefault="00E808BD" w:rsidP="00E808BD">
                  <w:pPr>
                    <w:jc w:val="center"/>
                  </w:pPr>
                  <w:r>
                    <w:t>CPMK</w:t>
                  </w:r>
                  <w:r w:rsidRPr="00F92C52">
                    <w:t>5</w:t>
                  </w:r>
                </w:p>
              </w:tc>
              <w:tc>
                <w:tcPr>
                  <w:tcW w:w="1322" w:type="dxa"/>
                </w:tcPr>
                <w:p w14:paraId="2267A29F" w14:textId="77777777" w:rsidR="00E808BD" w:rsidRPr="00F92C52" w:rsidRDefault="00E808BD" w:rsidP="00E808BD">
                  <w:pPr>
                    <w:jc w:val="center"/>
                  </w:pPr>
                </w:p>
              </w:tc>
              <w:tc>
                <w:tcPr>
                  <w:tcW w:w="1275" w:type="dxa"/>
                </w:tcPr>
                <w:p w14:paraId="7CD663C8" w14:textId="77777777" w:rsidR="00E808BD" w:rsidRPr="00F92C52" w:rsidRDefault="00E808BD" w:rsidP="00E808BD">
                  <w:pPr>
                    <w:jc w:val="center"/>
                  </w:pPr>
                </w:p>
              </w:tc>
              <w:tc>
                <w:tcPr>
                  <w:tcW w:w="1276" w:type="dxa"/>
                </w:tcPr>
                <w:p w14:paraId="47BEEE6F" w14:textId="77777777" w:rsidR="00E808BD" w:rsidRPr="00F92C52" w:rsidRDefault="00E808BD" w:rsidP="00E808BD">
                  <w:pPr>
                    <w:jc w:val="center"/>
                  </w:pPr>
                </w:p>
              </w:tc>
              <w:tc>
                <w:tcPr>
                  <w:tcW w:w="1276" w:type="dxa"/>
                </w:tcPr>
                <w:p w14:paraId="02CDFF0E" w14:textId="77777777" w:rsidR="00E808BD" w:rsidRPr="00F92C52" w:rsidRDefault="00E808BD" w:rsidP="00E808BD">
                  <w:pPr>
                    <w:jc w:val="center"/>
                  </w:pPr>
                </w:p>
              </w:tc>
              <w:tc>
                <w:tcPr>
                  <w:tcW w:w="1276" w:type="dxa"/>
                </w:tcPr>
                <w:p w14:paraId="33BE70B0" w14:textId="6EC98945" w:rsidR="00E808BD" w:rsidRPr="00F92C52" w:rsidRDefault="00E808BD" w:rsidP="00E808BD">
                  <w:pPr>
                    <w:jc w:val="center"/>
                  </w:pPr>
                </w:p>
              </w:tc>
              <w:tc>
                <w:tcPr>
                  <w:tcW w:w="1275" w:type="dxa"/>
                </w:tcPr>
                <w:p w14:paraId="2BF5D70C" w14:textId="2AE06E3C" w:rsidR="00E808BD" w:rsidRPr="00F92C52" w:rsidRDefault="00E808BD" w:rsidP="00E808BD">
                  <w:pPr>
                    <w:jc w:val="center"/>
                  </w:pPr>
                  <w:r w:rsidRPr="001279FF">
                    <w:t>√</w:t>
                  </w:r>
                </w:p>
              </w:tc>
              <w:tc>
                <w:tcPr>
                  <w:tcW w:w="1276" w:type="dxa"/>
                </w:tcPr>
                <w:p w14:paraId="036979CF" w14:textId="7EF1CF35" w:rsidR="00E808BD" w:rsidRPr="00F92C52" w:rsidRDefault="00E808BD" w:rsidP="00E808BD">
                  <w:pPr>
                    <w:jc w:val="center"/>
                  </w:pPr>
                  <w:r w:rsidRPr="001279FF">
                    <w:t>√</w:t>
                  </w:r>
                </w:p>
              </w:tc>
              <w:tc>
                <w:tcPr>
                  <w:tcW w:w="1276" w:type="dxa"/>
                </w:tcPr>
                <w:p w14:paraId="4509B691" w14:textId="1DA7152C" w:rsidR="00E808BD" w:rsidRPr="00F92C52" w:rsidRDefault="00E808BD" w:rsidP="00E808BD">
                  <w:pPr>
                    <w:jc w:val="center"/>
                  </w:pPr>
                  <w:r w:rsidRPr="001279FF">
                    <w:t>√</w:t>
                  </w:r>
                </w:p>
              </w:tc>
            </w:tr>
            <w:tr w:rsidR="00F12DA0" w14:paraId="3B0E65B9" w14:textId="20ADA6FA" w:rsidTr="006430ED">
              <w:tc>
                <w:tcPr>
                  <w:tcW w:w="1418" w:type="dxa"/>
                </w:tcPr>
                <w:p w14:paraId="30C057D7" w14:textId="454CA67A" w:rsidR="00F12DA0" w:rsidRDefault="00F12DA0" w:rsidP="00F12DA0">
                  <w:pPr>
                    <w:jc w:val="center"/>
                  </w:pPr>
                  <w:r>
                    <w:t>CPMK6</w:t>
                  </w:r>
                </w:p>
              </w:tc>
              <w:tc>
                <w:tcPr>
                  <w:tcW w:w="1322" w:type="dxa"/>
                </w:tcPr>
                <w:p w14:paraId="5DF69A5C" w14:textId="77777777" w:rsidR="00F12DA0" w:rsidRPr="00F92C52" w:rsidRDefault="00F12DA0" w:rsidP="00F12DA0">
                  <w:pPr>
                    <w:jc w:val="center"/>
                  </w:pPr>
                </w:p>
              </w:tc>
              <w:tc>
                <w:tcPr>
                  <w:tcW w:w="1275" w:type="dxa"/>
                </w:tcPr>
                <w:p w14:paraId="588CB1A8" w14:textId="77777777" w:rsidR="00F12DA0" w:rsidRPr="00F92C52" w:rsidRDefault="00F12DA0" w:rsidP="00F12DA0">
                  <w:pPr>
                    <w:jc w:val="center"/>
                  </w:pPr>
                </w:p>
              </w:tc>
              <w:tc>
                <w:tcPr>
                  <w:tcW w:w="1276" w:type="dxa"/>
                </w:tcPr>
                <w:p w14:paraId="28886C00" w14:textId="44C1B4F2" w:rsidR="00F12DA0" w:rsidRPr="00F92C52" w:rsidRDefault="00F12DA0" w:rsidP="00F12DA0">
                  <w:pPr>
                    <w:jc w:val="center"/>
                  </w:pPr>
                  <w:r w:rsidRPr="00EE4498">
                    <w:t>√</w:t>
                  </w:r>
                </w:p>
              </w:tc>
              <w:tc>
                <w:tcPr>
                  <w:tcW w:w="1276" w:type="dxa"/>
                </w:tcPr>
                <w:p w14:paraId="14A3FA0B" w14:textId="56477E28" w:rsidR="00F12DA0" w:rsidRPr="00F92C52" w:rsidRDefault="00F12DA0" w:rsidP="00F12DA0">
                  <w:pPr>
                    <w:jc w:val="center"/>
                  </w:pPr>
                  <w:r w:rsidRPr="00EE4498">
                    <w:t>√</w:t>
                  </w:r>
                </w:p>
              </w:tc>
              <w:tc>
                <w:tcPr>
                  <w:tcW w:w="1276" w:type="dxa"/>
                </w:tcPr>
                <w:p w14:paraId="71BC3AC1" w14:textId="77777777" w:rsidR="00F12DA0" w:rsidRPr="00F92C52" w:rsidRDefault="00F12DA0" w:rsidP="00F12DA0">
                  <w:pPr>
                    <w:jc w:val="center"/>
                  </w:pPr>
                </w:p>
              </w:tc>
              <w:tc>
                <w:tcPr>
                  <w:tcW w:w="1275" w:type="dxa"/>
                </w:tcPr>
                <w:p w14:paraId="5D26F83F" w14:textId="0FBFA0FF" w:rsidR="00F12DA0" w:rsidRPr="00F92C52" w:rsidRDefault="00F12DA0" w:rsidP="00F12DA0">
                  <w:pPr>
                    <w:jc w:val="center"/>
                  </w:pPr>
                  <w:r w:rsidRPr="00A32BCE">
                    <w:t>√</w:t>
                  </w:r>
                </w:p>
              </w:tc>
              <w:tc>
                <w:tcPr>
                  <w:tcW w:w="1276" w:type="dxa"/>
                </w:tcPr>
                <w:p w14:paraId="491367D0" w14:textId="6851F25D" w:rsidR="00F12DA0" w:rsidRPr="00F92C52" w:rsidRDefault="00F12DA0" w:rsidP="00F12DA0">
                  <w:pPr>
                    <w:jc w:val="center"/>
                  </w:pPr>
                </w:p>
              </w:tc>
              <w:tc>
                <w:tcPr>
                  <w:tcW w:w="1276" w:type="dxa"/>
                </w:tcPr>
                <w:p w14:paraId="40EB978B" w14:textId="55458D7E" w:rsidR="00F12DA0" w:rsidRPr="00F92C52" w:rsidRDefault="00F12DA0" w:rsidP="00F12DA0">
                  <w:pPr>
                    <w:jc w:val="center"/>
                  </w:pPr>
                </w:p>
              </w:tc>
            </w:tr>
            <w:tr w:rsidR="00F12DA0" w14:paraId="77242BD0" w14:textId="2921775B" w:rsidTr="006430ED">
              <w:tc>
                <w:tcPr>
                  <w:tcW w:w="1418" w:type="dxa"/>
                </w:tcPr>
                <w:p w14:paraId="5C91B350" w14:textId="6F4459E4" w:rsidR="00F12DA0" w:rsidRDefault="00F12DA0" w:rsidP="00F12DA0">
                  <w:pPr>
                    <w:jc w:val="center"/>
                  </w:pPr>
                  <w:r>
                    <w:t>CPMK7</w:t>
                  </w:r>
                </w:p>
              </w:tc>
              <w:tc>
                <w:tcPr>
                  <w:tcW w:w="1322" w:type="dxa"/>
                </w:tcPr>
                <w:p w14:paraId="5C98EC83" w14:textId="77777777" w:rsidR="00F12DA0" w:rsidRPr="00F92C52" w:rsidRDefault="00F12DA0" w:rsidP="00F12DA0">
                  <w:pPr>
                    <w:jc w:val="center"/>
                  </w:pPr>
                </w:p>
              </w:tc>
              <w:tc>
                <w:tcPr>
                  <w:tcW w:w="1275" w:type="dxa"/>
                </w:tcPr>
                <w:p w14:paraId="71B63F5E" w14:textId="77777777" w:rsidR="00F12DA0" w:rsidRPr="00F92C52" w:rsidRDefault="00F12DA0" w:rsidP="00F12DA0">
                  <w:pPr>
                    <w:jc w:val="center"/>
                  </w:pPr>
                </w:p>
              </w:tc>
              <w:tc>
                <w:tcPr>
                  <w:tcW w:w="1276" w:type="dxa"/>
                </w:tcPr>
                <w:p w14:paraId="77A9FAEC" w14:textId="77777777" w:rsidR="00F12DA0" w:rsidRPr="00F92C52" w:rsidRDefault="00F12DA0" w:rsidP="00F12DA0">
                  <w:pPr>
                    <w:jc w:val="center"/>
                  </w:pPr>
                </w:p>
              </w:tc>
              <w:tc>
                <w:tcPr>
                  <w:tcW w:w="1276" w:type="dxa"/>
                </w:tcPr>
                <w:p w14:paraId="4F0C20A7" w14:textId="77777777" w:rsidR="00F12DA0" w:rsidRPr="00F92C52" w:rsidRDefault="00F12DA0" w:rsidP="00F12DA0">
                  <w:pPr>
                    <w:jc w:val="center"/>
                  </w:pPr>
                </w:p>
              </w:tc>
              <w:tc>
                <w:tcPr>
                  <w:tcW w:w="1276" w:type="dxa"/>
                </w:tcPr>
                <w:p w14:paraId="1F4D7652" w14:textId="77777777" w:rsidR="00F12DA0" w:rsidRPr="00F92C52" w:rsidRDefault="00F12DA0" w:rsidP="00F12DA0">
                  <w:pPr>
                    <w:jc w:val="center"/>
                  </w:pPr>
                </w:p>
              </w:tc>
              <w:tc>
                <w:tcPr>
                  <w:tcW w:w="1275" w:type="dxa"/>
                </w:tcPr>
                <w:p w14:paraId="79C0DE7C" w14:textId="77777777" w:rsidR="00F12DA0" w:rsidRPr="00F92C52" w:rsidRDefault="00F12DA0" w:rsidP="00F12DA0">
                  <w:pPr>
                    <w:jc w:val="center"/>
                  </w:pPr>
                </w:p>
              </w:tc>
              <w:tc>
                <w:tcPr>
                  <w:tcW w:w="1276" w:type="dxa"/>
                </w:tcPr>
                <w:p w14:paraId="122159E6" w14:textId="31B4378C" w:rsidR="00F12DA0" w:rsidRPr="00F92C52" w:rsidRDefault="00F12DA0" w:rsidP="00F12DA0">
                  <w:pPr>
                    <w:jc w:val="center"/>
                  </w:pPr>
                  <w:r w:rsidRPr="00605FD9">
                    <w:t>√</w:t>
                  </w:r>
                </w:p>
              </w:tc>
              <w:tc>
                <w:tcPr>
                  <w:tcW w:w="1276" w:type="dxa"/>
                </w:tcPr>
                <w:p w14:paraId="03EC98F5" w14:textId="69C3B34C" w:rsidR="00F12DA0" w:rsidRPr="00F92C52" w:rsidRDefault="00F12DA0" w:rsidP="00F12DA0">
                  <w:pPr>
                    <w:jc w:val="center"/>
                  </w:pPr>
                  <w:r w:rsidRPr="00605FD9">
                    <w:t>√</w:t>
                  </w:r>
                </w:p>
              </w:tc>
            </w:tr>
          </w:tbl>
          <w:p w14:paraId="4C71AD3C" w14:textId="77777777" w:rsidR="00F51FAC" w:rsidRPr="005C2EF1" w:rsidRDefault="00F51FAC" w:rsidP="00F51FAC">
            <w:pPr>
              <w:rPr>
                <w:sz w:val="22"/>
                <w:szCs w:val="22"/>
              </w:rPr>
            </w:pPr>
          </w:p>
        </w:tc>
      </w:tr>
      <w:tr w:rsidR="00F51FAC" w:rsidRPr="005C2EF1" w14:paraId="40F33230" w14:textId="77777777" w:rsidTr="002F149D">
        <w:trPr>
          <w:jc w:val="center"/>
        </w:trPr>
        <w:tc>
          <w:tcPr>
            <w:tcW w:w="1537" w:type="dxa"/>
            <w:tcBorders>
              <w:top w:val="nil"/>
              <w:right w:val="single" w:sz="4" w:space="0" w:color="auto"/>
            </w:tcBorders>
          </w:tcPr>
          <w:p w14:paraId="37EF0CBF" w14:textId="77777777" w:rsidR="00F51FAC" w:rsidRPr="005C2EF1" w:rsidRDefault="00F51FAC" w:rsidP="00F51FAC">
            <w:pPr>
              <w:rPr>
                <w:sz w:val="22"/>
                <w:szCs w:val="22"/>
              </w:rPr>
            </w:pPr>
          </w:p>
        </w:tc>
        <w:tc>
          <w:tcPr>
            <w:tcW w:w="1536" w:type="dxa"/>
            <w:tcBorders>
              <w:top w:val="single" w:sz="4" w:space="0" w:color="auto"/>
              <w:left w:val="single" w:sz="4" w:space="0" w:color="auto"/>
              <w:bottom w:val="single" w:sz="4" w:space="0" w:color="auto"/>
              <w:right w:val="single" w:sz="4" w:space="0" w:color="auto"/>
            </w:tcBorders>
          </w:tcPr>
          <w:p w14:paraId="68C8C6FD" w14:textId="77777777" w:rsidR="00F51FAC" w:rsidRPr="005C2EF1" w:rsidRDefault="00F51FAC" w:rsidP="00F51FAC">
            <w:pPr>
              <w:rPr>
                <w:sz w:val="22"/>
                <w:szCs w:val="22"/>
              </w:rPr>
            </w:pPr>
          </w:p>
        </w:tc>
        <w:tc>
          <w:tcPr>
            <w:tcW w:w="11067" w:type="dxa"/>
            <w:gridSpan w:val="6"/>
            <w:tcBorders>
              <w:top w:val="single" w:sz="4" w:space="0" w:color="auto"/>
              <w:left w:val="single" w:sz="4" w:space="0" w:color="auto"/>
              <w:bottom w:val="single" w:sz="4" w:space="0" w:color="auto"/>
              <w:right w:val="single" w:sz="4" w:space="0" w:color="auto"/>
            </w:tcBorders>
          </w:tcPr>
          <w:p w14:paraId="7986BC50" w14:textId="77777777" w:rsidR="00F51FAC" w:rsidRPr="005C2EF1" w:rsidRDefault="00F51FAC" w:rsidP="00F51FAC">
            <w:pPr>
              <w:rPr>
                <w:sz w:val="22"/>
                <w:szCs w:val="22"/>
              </w:rPr>
            </w:pPr>
          </w:p>
        </w:tc>
      </w:tr>
      <w:tr w:rsidR="00F51FAC" w:rsidRPr="005C2EF1" w14:paraId="37C34BB3" w14:textId="77777777" w:rsidTr="009F1285">
        <w:trPr>
          <w:jc w:val="center"/>
        </w:trPr>
        <w:tc>
          <w:tcPr>
            <w:tcW w:w="1537" w:type="dxa"/>
            <w:tcBorders>
              <w:right w:val="single" w:sz="4" w:space="0" w:color="auto"/>
            </w:tcBorders>
          </w:tcPr>
          <w:p w14:paraId="001FE8AB" w14:textId="1CCFE021" w:rsidR="00F51FAC" w:rsidRPr="009B4753" w:rsidRDefault="00F51FAC" w:rsidP="00F51FAC">
            <w:pPr>
              <w:rPr>
                <w:b/>
                <w:bCs/>
                <w:sz w:val="22"/>
                <w:szCs w:val="22"/>
              </w:rPr>
            </w:pPr>
            <w:r w:rsidRPr="009B4753">
              <w:rPr>
                <w:b/>
                <w:bCs/>
                <w:sz w:val="22"/>
                <w:szCs w:val="22"/>
              </w:rPr>
              <w:t>Deskripsi Singkat MK</w:t>
            </w:r>
          </w:p>
        </w:tc>
        <w:tc>
          <w:tcPr>
            <w:tcW w:w="12603" w:type="dxa"/>
            <w:gridSpan w:val="7"/>
            <w:tcBorders>
              <w:top w:val="single" w:sz="4" w:space="0" w:color="auto"/>
              <w:left w:val="single" w:sz="4" w:space="0" w:color="auto"/>
              <w:bottom w:val="single" w:sz="4" w:space="0" w:color="auto"/>
              <w:right w:val="single" w:sz="4" w:space="0" w:color="auto"/>
            </w:tcBorders>
          </w:tcPr>
          <w:p w14:paraId="09047F09" w14:textId="1380F919" w:rsidR="00F51FAC" w:rsidRDefault="00C76297" w:rsidP="00F51FAC">
            <w:pPr>
              <w:shd w:val="clear" w:color="auto" w:fill="FFFFFF"/>
              <w:autoSpaceDE/>
              <w:autoSpaceDN/>
              <w:jc w:val="both"/>
              <w:rPr>
                <w:noProof/>
                <w:sz w:val="22"/>
                <w:szCs w:val="22"/>
              </w:rPr>
            </w:pPr>
            <w:r w:rsidRPr="00C76297">
              <w:rPr>
                <w:noProof/>
                <w:sz w:val="22"/>
                <w:szCs w:val="22"/>
              </w:rPr>
              <w:t xml:space="preserve">Mata kuliah ini akan membahas tentang kurikulum matematika SD, teori belajar matematika SD dan penerapannya, penerapan berbagai pendekatan pembelajaran matematika SD, Evaluasi pembelajaran matematika SD, Media pembelajaran matematika SD, menyusun perangkat pembelajaran matematika SD dan mensimulasikannya, serta menyusun bahan ajar matematika SD Kelas </w:t>
            </w:r>
            <w:r w:rsidR="00FD4405">
              <w:rPr>
                <w:noProof/>
                <w:sz w:val="22"/>
                <w:szCs w:val="22"/>
              </w:rPr>
              <w:t>Lanjut</w:t>
            </w:r>
            <w:r>
              <w:rPr>
                <w:noProof/>
                <w:sz w:val="22"/>
                <w:szCs w:val="22"/>
              </w:rPr>
              <w:t>.</w:t>
            </w:r>
          </w:p>
          <w:p w14:paraId="66DC9815" w14:textId="6DC0658B" w:rsidR="00C76297" w:rsidRPr="00C76297" w:rsidRDefault="00C76297" w:rsidP="00F51FAC">
            <w:pPr>
              <w:shd w:val="clear" w:color="auto" w:fill="FFFFFF"/>
              <w:autoSpaceDE/>
              <w:autoSpaceDN/>
              <w:jc w:val="both"/>
              <w:rPr>
                <w:sz w:val="22"/>
                <w:szCs w:val="22"/>
                <w:lang w:val="en-ID" w:eastAsia="en-ID"/>
              </w:rPr>
            </w:pPr>
          </w:p>
        </w:tc>
      </w:tr>
      <w:tr w:rsidR="00F51FAC" w:rsidRPr="005C2EF1" w14:paraId="50F2ED22" w14:textId="77777777" w:rsidTr="009F1285">
        <w:trPr>
          <w:jc w:val="center"/>
        </w:trPr>
        <w:tc>
          <w:tcPr>
            <w:tcW w:w="1537" w:type="dxa"/>
            <w:tcBorders>
              <w:right w:val="single" w:sz="4" w:space="0" w:color="auto"/>
            </w:tcBorders>
          </w:tcPr>
          <w:p w14:paraId="0FF60B6D" w14:textId="55555CF8" w:rsidR="00F51FAC" w:rsidRPr="009B4753" w:rsidRDefault="00F51FAC" w:rsidP="00F51FAC">
            <w:pPr>
              <w:rPr>
                <w:b/>
                <w:bCs/>
                <w:sz w:val="22"/>
                <w:szCs w:val="22"/>
              </w:rPr>
            </w:pPr>
            <w:r w:rsidRPr="009B4753">
              <w:rPr>
                <w:b/>
                <w:bCs/>
                <w:sz w:val="22"/>
                <w:szCs w:val="22"/>
              </w:rPr>
              <w:t>Bahan Kajian: Materi Pembelajaran</w:t>
            </w:r>
          </w:p>
        </w:tc>
        <w:tc>
          <w:tcPr>
            <w:tcW w:w="12603" w:type="dxa"/>
            <w:gridSpan w:val="7"/>
            <w:tcBorders>
              <w:top w:val="single" w:sz="4" w:space="0" w:color="auto"/>
              <w:left w:val="single" w:sz="4" w:space="0" w:color="auto"/>
              <w:bottom w:val="single" w:sz="4" w:space="0" w:color="auto"/>
              <w:right w:val="single" w:sz="4" w:space="0" w:color="auto"/>
            </w:tcBorders>
          </w:tcPr>
          <w:p w14:paraId="73DC14E0" w14:textId="77777777" w:rsidR="001977BD" w:rsidRPr="001F51B0" w:rsidRDefault="001977BD" w:rsidP="00F51FAC">
            <w:pPr>
              <w:pStyle w:val="ListParagraph"/>
              <w:numPr>
                <w:ilvl w:val="0"/>
                <w:numId w:val="6"/>
              </w:numPr>
              <w:rPr>
                <w:sz w:val="22"/>
                <w:szCs w:val="22"/>
              </w:rPr>
            </w:pPr>
            <w:r w:rsidRPr="001F51B0">
              <w:rPr>
                <w:bCs/>
                <w:sz w:val="22"/>
                <w:szCs w:val="22"/>
                <w:lang w:eastAsia="id-ID"/>
              </w:rPr>
              <w:t>Kurikulum matematika SD</w:t>
            </w:r>
            <w:r w:rsidRPr="001F51B0">
              <w:rPr>
                <w:sz w:val="22"/>
                <w:szCs w:val="22"/>
              </w:rPr>
              <w:t xml:space="preserve"> </w:t>
            </w:r>
          </w:p>
          <w:p w14:paraId="5783380A" w14:textId="77777777" w:rsidR="001977BD" w:rsidRPr="001F51B0" w:rsidRDefault="001977BD" w:rsidP="00F51FAC">
            <w:pPr>
              <w:pStyle w:val="ListParagraph"/>
              <w:numPr>
                <w:ilvl w:val="0"/>
                <w:numId w:val="6"/>
              </w:numPr>
              <w:rPr>
                <w:sz w:val="22"/>
                <w:szCs w:val="22"/>
              </w:rPr>
            </w:pPr>
            <w:r w:rsidRPr="001F51B0">
              <w:rPr>
                <w:bCs/>
                <w:sz w:val="22"/>
                <w:szCs w:val="22"/>
                <w:lang w:eastAsia="id-ID"/>
              </w:rPr>
              <w:t>Teori pembelajaran matematika SD</w:t>
            </w:r>
            <w:r w:rsidRPr="001F51B0">
              <w:rPr>
                <w:sz w:val="22"/>
                <w:szCs w:val="22"/>
              </w:rPr>
              <w:t xml:space="preserve"> </w:t>
            </w:r>
          </w:p>
          <w:p w14:paraId="13BA7730" w14:textId="77777777" w:rsidR="001977BD" w:rsidRPr="001F51B0" w:rsidRDefault="001977BD" w:rsidP="00F51FAC">
            <w:pPr>
              <w:pStyle w:val="ListParagraph"/>
              <w:numPr>
                <w:ilvl w:val="0"/>
                <w:numId w:val="6"/>
              </w:numPr>
              <w:rPr>
                <w:sz w:val="22"/>
                <w:szCs w:val="22"/>
              </w:rPr>
            </w:pPr>
            <w:r w:rsidRPr="001F51B0">
              <w:rPr>
                <w:bCs/>
                <w:sz w:val="22"/>
                <w:szCs w:val="22"/>
                <w:lang w:eastAsia="id-ID"/>
              </w:rPr>
              <w:t>Pendekatan pembelajaran matematika SD</w:t>
            </w:r>
            <w:r w:rsidRPr="001F51B0">
              <w:rPr>
                <w:sz w:val="22"/>
                <w:szCs w:val="22"/>
              </w:rPr>
              <w:t xml:space="preserve"> </w:t>
            </w:r>
          </w:p>
          <w:p w14:paraId="477C449A" w14:textId="77777777" w:rsidR="001F51B0" w:rsidRPr="001F51B0" w:rsidRDefault="001F51B0" w:rsidP="00F51FAC">
            <w:pPr>
              <w:pStyle w:val="ListParagraph"/>
              <w:numPr>
                <w:ilvl w:val="0"/>
                <w:numId w:val="6"/>
              </w:numPr>
              <w:rPr>
                <w:sz w:val="22"/>
                <w:szCs w:val="22"/>
              </w:rPr>
            </w:pPr>
            <w:r w:rsidRPr="001F51B0">
              <w:rPr>
                <w:bCs/>
                <w:sz w:val="22"/>
                <w:szCs w:val="22"/>
                <w:lang w:eastAsia="id-ID"/>
              </w:rPr>
              <w:t>Penerapan pendekatan pembelajaran matematika SD</w:t>
            </w:r>
            <w:r w:rsidRPr="001F51B0">
              <w:rPr>
                <w:sz w:val="22"/>
                <w:szCs w:val="22"/>
              </w:rPr>
              <w:t xml:space="preserve"> </w:t>
            </w:r>
          </w:p>
          <w:p w14:paraId="3F9B971E" w14:textId="74566A1B" w:rsidR="001F51B0" w:rsidRPr="001F51B0" w:rsidRDefault="001F51B0" w:rsidP="00F51FAC">
            <w:pPr>
              <w:pStyle w:val="ListParagraph"/>
              <w:numPr>
                <w:ilvl w:val="0"/>
                <w:numId w:val="6"/>
              </w:numPr>
              <w:rPr>
                <w:sz w:val="22"/>
                <w:szCs w:val="22"/>
              </w:rPr>
            </w:pPr>
            <w:r w:rsidRPr="001F51B0">
              <w:rPr>
                <w:sz w:val="22"/>
                <w:szCs w:val="22"/>
              </w:rPr>
              <w:lastRenderedPageBreak/>
              <w:t xml:space="preserve">Evaluasi pembelajaran matematika SD </w:t>
            </w:r>
          </w:p>
          <w:p w14:paraId="6F3C38A8" w14:textId="7B02C81A" w:rsidR="00F51FAC" w:rsidRPr="001F51B0" w:rsidRDefault="001F51B0" w:rsidP="00672061">
            <w:pPr>
              <w:pStyle w:val="ListParagraph"/>
              <w:numPr>
                <w:ilvl w:val="0"/>
                <w:numId w:val="6"/>
              </w:numPr>
              <w:rPr>
                <w:sz w:val="22"/>
                <w:szCs w:val="22"/>
              </w:rPr>
            </w:pPr>
            <w:r w:rsidRPr="001F51B0">
              <w:rPr>
                <w:sz w:val="22"/>
                <w:szCs w:val="22"/>
              </w:rPr>
              <w:t xml:space="preserve">Perangkat pembelajaran matematika SD </w:t>
            </w:r>
          </w:p>
          <w:p w14:paraId="34C37BAA" w14:textId="198D8671" w:rsidR="001F51B0" w:rsidRPr="001F51B0" w:rsidRDefault="001F51B0" w:rsidP="00672061">
            <w:pPr>
              <w:pStyle w:val="ListParagraph"/>
              <w:numPr>
                <w:ilvl w:val="0"/>
                <w:numId w:val="6"/>
              </w:numPr>
              <w:rPr>
                <w:sz w:val="22"/>
                <w:szCs w:val="22"/>
              </w:rPr>
            </w:pPr>
            <w:r w:rsidRPr="001F51B0">
              <w:rPr>
                <w:sz w:val="22"/>
                <w:szCs w:val="22"/>
              </w:rPr>
              <w:t>Media pembelajaran matematika SD</w:t>
            </w:r>
          </w:p>
          <w:p w14:paraId="656B5E9C" w14:textId="477F2C5B" w:rsidR="001F51B0" w:rsidRPr="001F51B0" w:rsidRDefault="001F51B0" w:rsidP="00672061">
            <w:pPr>
              <w:pStyle w:val="ListParagraph"/>
              <w:numPr>
                <w:ilvl w:val="0"/>
                <w:numId w:val="6"/>
              </w:numPr>
              <w:rPr>
                <w:sz w:val="22"/>
                <w:szCs w:val="22"/>
              </w:rPr>
            </w:pPr>
            <w:r w:rsidRPr="001F51B0">
              <w:rPr>
                <w:sz w:val="22"/>
                <w:szCs w:val="22"/>
              </w:rPr>
              <w:t>Bahan ajar matematika SD</w:t>
            </w:r>
          </w:p>
          <w:p w14:paraId="2698DA14" w14:textId="224FECCD" w:rsidR="001F51B0" w:rsidRPr="00FE248B" w:rsidRDefault="001F51B0" w:rsidP="00F51FAC">
            <w:pPr>
              <w:pStyle w:val="ListParagraph"/>
              <w:rPr>
                <w:sz w:val="22"/>
                <w:szCs w:val="22"/>
              </w:rPr>
            </w:pPr>
          </w:p>
        </w:tc>
      </w:tr>
      <w:tr w:rsidR="00F51FAC" w:rsidRPr="005C2EF1" w14:paraId="5F92039A" w14:textId="77777777" w:rsidTr="009F1285">
        <w:trPr>
          <w:jc w:val="center"/>
        </w:trPr>
        <w:tc>
          <w:tcPr>
            <w:tcW w:w="1537" w:type="dxa"/>
            <w:tcBorders>
              <w:right w:val="single" w:sz="4" w:space="0" w:color="auto"/>
            </w:tcBorders>
          </w:tcPr>
          <w:p w14:paraId="2996D663" w14:textId="2A4D6313" w:rsidR="00F51FAC" w:rsidRPr="009B4753" w:rsidRDefault="00F51FAC" w:rsidP="00F51FAC">
            <w:pPr>
              <w:rPr>
                <w:b/>
                <w:bCs/>
                <w:sz w:val="22"/>
                <w:szCs w:val="22"/>
              </w:rPr>
            </w:pPr>
            <w:r w:rsidRPr="009B4753">
              <w:rPr>
                <w:b/>
                <w:bCs/>
                <w:sz w:val="22"/>
                <w:szCs w:val="22"/>
              </w:rPr>
              <w:lastRenderedPageBreak/>
              <w:t>Pustaka</w:t>
            </w:r>
          </w:p>
        </w:tc>
        <w:tc>
          <w:tcPr>
            <w:tcW w:w="12603" w:type="dxa"/>
            <w:gridSpan w:val="7"/>
            <w:tcBorders>
              <w:top w:val="single" w:sz="4" w:space="0" w:color="auto"/>
              <w:left w:val="single" w:sz="4" w:space="0" w:color="auto"/>
              <w:bottom w:val="single" w:sz="4" w:space="0" w:color="auto"/>
              <w:right w:val="single" w:sz="4" w:space="0" w:color="auto"/>
            </w:tcBorders>
          </w:tcPr>
          <w:p w14:paraId="7D66EDAE" w14:textId="382C736E" w:rsidR="00F5113B" w:rsidRPr="006514E6" w:rsidRDefault="00F5113B" w:rsidP="006514E6">
            <w:pPr>
              <w:pStyle w:val="ListParagraph"/>
              <w:numPr>
                <w:ilvl w:val="0"/>
                <w:numId w:val="20"/>
              </w:numPr>
              <w:jc w:val="both"/>
              <w:rPr>
                <w:sz w:val="22"/>
                <w:szCs w:val="22"/>
              </w:rPr>
            </w:pPr>
            <w:r w:rsidRPr="006514E6">
              <w:rPr>
                <w:sz w:val="22"/>
                <w:szCs w:val="22"/>
              </w:rPr>
              <w:t>Aisyah, Nyimas, dkk. 2007. Pengembangan Pembelajaran Matematika SD. Dirjen Dikti Departemen Pendidikan Nasional.</w:t>
            </w:r>
          </w:p>
          <w:p w14:paraId="70B91F00" w14:textId="740C76A0" w:rsidR="00F5113B" w:rsidRPr="006514E6" w:rsidRDefault="00F5113B" w:rsidP="006514E6">
            <w:pPr>
              <w:pStyle w:val="ListParagraph"/>
              <w:numPr>
                <w:ilvl w:val="0"/>
                <w:numId w:val="20"/>
              </w:numPr>
              <w:jc w:val="both"/>
              <w:rPr>
                <w:iCs/>
                <w:sz w:val="22"/>
                <w:szCs w:val="22"/>
              </w:rPr>
            </w:pPr>
            <w:r w:rsidRPr="006514E6">
              <w:rPr>
                <w:sz w:val="22"/>
                <w:szCs w:val="22"/>
              </w:rPr>
              <w:t>Amir, Z. &amp; Risnawati. 2016. Psikologi Pembelajaran Matematika. Yogyakarta: Aswaja Pressindo.</w:t>
            </w:r>
          </w:p>
          <w:p w14:paraId="08E72755" w14:textId="7EBA8067" w:rsidR="00F5113B" w:rsidRPr="006514E6" w:rsidRDefault="00F5113B" w:rsidP="006514E6">
            <w:pPr>
              <w:pStyle w:val="ListParagraph"/>
              <w:numPr>
                <w:ilvl w:val="0"/>
                <w:numId w:val="20"/>
              </w:numPr>
              <w:jc w:val="both"/>
              <w:rPr>
                <w:sz w:val="22"/>
                <w:szCs w:val="22"/>
              </w:rPr>
            </w:pPr>
            <w:r w:rsidRPr="006514E6">
              <w:rPr>
                <w:sz w:val="22"/>
                <w:szCs w:val="22"/>
              </w:rPr>
              <w:t>Baharudin dan Wahyuni. 2007 Teori Belajar dan Pembelajaran. Yogyakarta: Ar-Ruzz Media.</w:t>
            </w:r>
          </w:p>
          <w:p w14:paraId="7982B53E" w14:textId="77777777" w:rsidR="00F5113B" w:rsidRPr="006514E6" w:rsidRDefault="00F5113B" w:rsidP="006514E6">
            <w:pPr>
              <w:pStyle w:val="ListParagraph"/>
              <w:numPr>
                <w:ilvl w:val="0"/>
                <w:numId w:val="20"/>
              </w:numPr>
              <w:jc w:val="both"/>
              <w:rPr>
                <w:sz w:val="22"/>
                <w:szCs w:val="22"/>
              </w:rPr>
            </w:pPr>
            <w:r w:rsidRPr="006514E6">
              <w:rPr>
                <w:sz w:val="22"/>
                <w:szCs w:val="22"/>
              </w:rPr>
              <w:t>Dimyati dan Mudjiono. 2006. Belajar dan Pembelajaran. Jakarta: Rineka Cipta bekerjasama dengan Depdikbud.</w:t>
            </w:r>
          </w:p>
          <w:p w14:paraId="26700A14" w14:textId="77777777" w:rsidR="00F5113B" w:rsidRPr="006514E6" w:rsidRDefault="00F5113B" w:rsidP="006514E6">
            <w:pPr>
              <w:pStyle w:val="ListParagraph"/>
              <w:numPr>
                <w:ilvl w:val="0"/>
                <w:numId w:val="20"/>
              </w:numPr>
              <w:jc w:val="both"/>
              <w:rPr>
                <w:sz w:val="22"/>
                <w:szCs w:val="22"/>
              </w:rPr>
            </w:pPr>
            <w:r w:rsidRPr="006514E6">
              <w:rPr>
                <w:sz w:val="22"/>
                <w:szCs w:val="22"/>
              </w:rPr>
              <w:t>Gatot Muhsetyo. 2010. Pembelajaran Matematika SD. Jakarta: Universitas Terbuka.</w:t>
            </w:r>
          </w:p>
          <w:p w14:paraId="653B7BC3" w14:textId="77777777" w:rsidR="00F5113B" w:rsidRPr="006514E6" w:rsidRDefault="00F5113B" w:rsidP="006514E6">
            <w:pPr>
              <w:pStyle w:val="ListParagraph"/>
              <w:numPr>
                <w:ilvl w:val="0"/>
                <w:numId w:val="20"/>
              </w:numPr>
              <w:autoSpaceDE/>
              <w:autoSpaceDN/>
              <w:rPr>
                <w:sz w:val="22"/>
                <w:szCs w:val="22"/>
              </w:rPr>
            </w:pPr>
            <w:r w:rsidRPr="006514E6">
              <w:rPr>
                <w:sz w:val="22"/>
                <w:szCs w:val="22"/>
              </w:rPr>
              <w:t>Hartana. 2010. Model Pembelajaran Matematika Di Sekolah Dasar. Bandung: PT. Remaja Rosdakarya.</w:t>
            </w:r>
          </w:p>
          <w:p w14:paraId="3607D7C9" w14:textId="5B4F3633" w:rsidR="00F5113B" w:rsidRPr="006514E6" w:rsidRDefault="00F5113B" w:rsidP="006514E6">
            <w:pPr>
              <w:pStyle w:val="ListParagraph"/>
              <w:numPr>
                <w:ilvl w:val="0"/>
                <w:numId w:val="20"/>
              </w:numPr>
              <w:jc w:val="both"/>
              <w:rPr>
                <w:sz w:val="22"/>
                <w:szCs w:val="22"/>
              </w:rPr>
            </w:pPr>
            <w:r w:rsidRPr="006514E6">
              <w:rPr>
                <w:sz w:val="22"/>
                <w:szCs w:val="22"/>
              </w:rPr>
              <w:t>Kemendikbud. 2013. Kerangka Dasar dan Struktur Kurikulum 2013. Jakarta: Kemendikbud.</w:t>
            </w:r>
          </w:p>
          <w:p w14:paraId="65EDFBBB" w14:textId="77777777" w:rsidR="00F5113B" w:rsidRPr="006514E6" w:rsidRDefault="00F5113B" w:rsidP="006514E6">
            <w:pPr>
              <w:pStyle w:val="ListParagraph"/>
              <w:numPr>
                <w:ilvl w:val="0"/>
                <w:numId w:val="20"/>
              </w:numPr>
              <w:jc w:val="both"/>
              <w:rPr>
                <w:sz w:val="22"/>
                <w:szCs w:val="22"/>
              </w:rPr>
            </w:pPr>
            <w:r w:rsidRPr="006514E6">
              <w:rPr>
                <w:sz w:val="22"/>
                <w:szCs w:val="22"/>
              </w:rPr>
              <w:t>Kemendikbud. 2013. Pendekatan &amp; Startegi pembelajaran (Bahan Ajar Diklat Guru dalam Rangka Implementasi Kurikulum 2013). Jakarta: Kementrian Pendidikan dan Kebudayaan.</w:t>
            </w:r>
          </w:p>
          <w:p w14:paraId="0AFE5FD1" w14:textId="0415B433" w:rsidR="00F5113B" w:rsidRPr="006514E6" w:rsidRDefault="00F5113B" w:rsidP="006514E6">
            <w:pPr>
              <w:pStyle w:val="ListParagraph"/>
              <w:numPr>
                <w:ilvl w:val="0"/>
                <w:numId w:val="20"/>
              </w:numPr>
              <w:jc w:val="both"/>
              <w:rPr>
                <w:sz w:val="22"/>
                <w:szCs w:val="22"/>
              </w:rPr>
            </w:pPr>
            <w:r w:rsidRPr="006514E6">
              <w:rPr>
                <w:sz w:val="22"/>
                <w:szCs w:val="22"/>
              </w:rPr>
              <w:t xml:space="preserve">Murniati, Endyah. 2007. Kesiapan Belajar Matematika di Sekolah Dasar. Surabaya: Surabaya Intelectual Club (SIC). </w:t>
            </w:r>
          </w:p>
          <w:p w14:paraId="4A8829B1" w14:textId="77777777" w:rsidR="00F5113B" w:rsidRPr="006514E6" w:rsidRDefault="00F5113B" w:rsidP="006514E6">
            <w:pPr>
              <w:pStyle w:val="ListParagraph"/>
              <w:widowControl w:val="0"/>
              <w:numPr>
                <w:ilvl w:val="0"/>
                <w:numId w:val="20"/>
              </w:numPr>
              <w:adjustRightInd w:val="0"/>
              <w:spacing w:before="3"/>
              <w:ind w:right="59"/>
              <w:jc w:val="both"/>
              <w:rPr>
                <w:iCs/>
                <w:spacing w:val="2"/>
                <w:sz w:val="22"/>
                <w:szCs w:val="22"/>
              </w:rPr>
            </w:pPr>
            <w:r w:rsidRPr="006514E6">
              <w:rPr>
                <w:sz w:val="22"/>
                <w:szCs w:val="22"/>
              </w:rPr>
              <w:t xml:space="preserve">Nur, M. dan Wikandari, P.R. 2008. </w:t>
            </w:r>
            <w:r w:rsidRPr="006514E6">
              <w:rPr>
                <w:iCs/>
                <w:sz w:val="22"/>
                <w:szCs w:val="22"/>
              </w:rPr>
              <w:t>Pengajaran Berpusat kepada Siswa dan Pendekatan Konstruktivis dalam Pengajaran. Surabaya: PSMS Unesa.</w:t>
            </w:r>
          </w:p>
          <w:p w14:paraId="189019CB" w14:textId="77777777" w:rsidR="00F5113B" w:rsidRPr="006514E6" w:rsidRDefault="00F5113B" w:rsidP="006514E6">
            <w:pPr>
              <w:pStyle w:val="ListParagraph"/>
              <w:widowControl w:val="0"/>
              <w:numPr>
                <w:ilvl w:val="0"/>
                <w:numId w:val="20"/>
              </w:numPr>
              <w:adjustRightInd w:val="0"/>
              <w:spacing w:before="3"/>
              <w:ind w:right="59"/>
              <w:jc w:val="both"/>
              <w:rPr>
                <w:spacing w:val="2"/>
                <w:sz w:val="22"/>
                <w:szCs w:val="22"/>
              </w:rPr>
            </w:pPr>
            <w:r w:rsidRPr="006514E6">
              <w:rPr>
                <w:iCs/>
                <w:sz w:val="22"/>
                <w:szCs w:val="22"/>
              </w:rPr>
              <w:t>Slavin, Robert E. 2009. Educational Psychology Theory and Practice</w:t>
            </w:r>
            <w:r w:rsidRPr="006514E6">
              <w:rPr>
                <w:i/>
                <w:sz w:val="22"/>
                <w:szCs w:val="22"/>
              </w:rPr>
              <w:t xml:space="preserve">. </w:t>
            </w:r>
            <w:r w:rsidRPr="006514E6">
              <w:rPr>
                <w:sz w:val="22"/>
                <w:szCs w:val="22"/>
              </w:rPr>
              <w:t>Ninth Edition. New Jersey: Pearson.</w:t>
            </w:r>
          </w:p>
          <w:p w14:paraId="6B3A3651" w14:textId="77777777" w:rsidR="00F5113B" w:rsidRPr="006514E6" w:rsidRDefault="00F5113B" w:rsidP="006514E6">
            <w:pPr>
              <w:pStyle w:val="ListParagraph"/>
              <w:numPr>
                <w:ilvl w:val="0"/>
                <w:numId w:val="20"/>
              </w:numPr>
              <w:jc w:val="both"/>
              <w:rPr>
                <w:sz w:val="22"/>
                <w:szCs w:val="22"/>
              </w:rPr>
            </w:pPr>
            <w:r w:rsidRPr="006514E6">
              <w:rPr>
                <w:sz w:val="22"/>
                <w:szCs w:val="22"/>
              </w:rPr>
              <w:t xml:space="preserve">Subanji. 2013. Pembelajaran Matematika Kreatif dan Inovatif. Malang: UM Press. </w:t>
            </w:r>
          </w:p>
          <w:p w14:paraId="3342BCC2" w14:textId="77777777" w:rsidR="00F5113B" w:rsidRPr="006514E6" w:rsidRDefault="00F5113B" w:rsidP="006514E6">
            <w:pPr>
              <w:pStyle w:val="ListParagraph"/>
              <w:numPr>
                <w:ilvl w:val="0"/>
                <w:numId w:val="20"/>
              </w:numPr>
              <w:jc w:val="both"/>
              <w:rPr>
                <w:sz w:val="22"/>
                <w:szCs w:val="22"/>
              </w:rPr>
            </w:pPr>
            <w:r w:rsidRPr="006514E6">
              <w:rPr>
                <w:sz w:val="22"/>
                <w:szCs w:val="22"/>
              </w:rPr>
              <w:t>Suminarsih. 2007. Model-model Pembelajaran Matematika. Semarang: Widyaiswara LPMP Jawa Tengah.</w:t>
            </w:r>
          </w:p>
          <w:p w14:paraId="225037B8" w14:textId="77777777" w:rsidR="00F5113B" w:rsidRPr="006514E6" w:rsidRDefault="00F5113B" w:rsidP="006514E6">
            <w:pPr>
              <w:pStyle w:val="ListParagraph"/>
              <w:numPr>
                <w:ilvl w:val="0"/>
                <w:numId w:val="20"/>
              </w:numPr>
              <w:jc w:val="both"/>
              <w:rPr>
                <w:sz w:val="22"/>
                <w:szCs w:val="22"/>
              </w:rPr>
            </w:pPr>
            <w:r w:rsidRPr="006514E6">
              <w:rPr>
                <w:sz w:val="22"/>
                <w:szCs w:val="22"/>
              </w:rPr>
              <w:t>Sundayana, Rostina. 2014. Media dan Alat Peraga dalam Pembelajaran Matematika. Bandung: Alfabeta.</w:t>
            </w:r>
          </w:p>
          <w:p w14:paraId="7A764E21" w14:textId="77777777" w:rsidR="00F5113B" w:rsidRPr="006514E6" w:rsidRDefault="00F5113B" w:rsidP="006514E6">
            <w:pPr>
              <w:pStyle w:val="ListParagraph"/>
              <w:numPr>
                <w:ilvl w:val="0"/>
                <w:numId w:val="20"/>
              </w:numPr>
              <w:jc w:val="both"/>
              <w:rPr>
                <w:sz w:val="22"/>
                <w:szCs w:val="22"/>
              </w:rPr>
            </w:pPr>
            <w:r w:rsidRPr="006514E6">
              <w:rPr>
                <w:sz w:val="22"/>
                <w:szCs w:val="22"/>
              </w:rPr>
              <w:t>Susanto, Ahmad. 2013. Teori Belajar dan Pembelajaran di Sekolah Dasar. Jakarta: Kencana Pernada Media Group.</w:t>
            </w:r>
          </w:p>
          <w:p w14:paraId="27A04259" w14:textId="77777777" w:rsidR="00F5113B" w:rsidRPr="006514E6" w:rsidRDefault="00F5113B" w:rsidP="006514E6">
            <w:pPr>
              <w:pStyle w:val="ListParagraph"/>
              <w:numPr>
                <w:ilvl w:val="0"/>
                <w:numId w:val="20"/>
              </w:numPr>
              <w:jc w:val="both"/>
              <w:rPr>
                <w:sz w:val="22"/>
                <w:szCs w:val="22"/>
              </w:rPr>
            </w:pPr>
            <w:r w:rsidRPr="006514E6">
              <w:rPr>
                <w:sz w:val="22"/>
                <w:szCs w:val="22"/>
              </w:rPr>
              <w:t>Suyono dan Hariyanto. 2011. Belajar dan Pembelajaran. Bandung: PT. Remaja Rosdakarya.</w:t>
            </w:r>
          </w:p>
          <w:p w14:paraId="4A1E1BA2" w14:textId="77777777" w:rsidR="00F5113B" w:rsidRPr="006514E6" w:rsidRDefault="00F5113B" w:rsidP="006514E6">
            <w:pPr>
              <w:pStyle w:val="ListParagraph"/>
              <w:numPr>
                <w:ilvl w:val="0"/>
                <w:numId w:val="20"/>
              </w:numPr>
              <w:jc w:val="both"/>
              <w:rPr>
                <w:sz w:val="22"/>
                <w:szCs w:val="22"/>
              </w:rPr>
            </w:pPr>
            <w:r w:rsidRPr="006514E6">
              <w:rPr>
                <w:sz w:val="22"/>
                <w:szCs w:val="22"/>
              </w:rPr>
              <w:t>Widoyoko, E. P. 2013. Evaluasi Program Pembelajaran. FKIP UNS Surakarta: Surakarta.</w:t>
            </w:r>
          </w:p>
          <w:p w14:paraId="2A7A1B40" w14:textId="77777777" w:rsidR="00F5113B" w:rsidRPr="006514E6" w:rsidRDefault="00F5113B" w:rsidP="006514E6">
            <w:pPr>
              <w:pStyle w:val="ListParagraph"/>
              <w:numPr>
                <w:ilvl w:val="0"/>
                <w:numId w:val="20"/>
              </w:numPr>
              <w:autoSpaceDE/>
              <w:autoSpaceDN/>
              <w:rPr>
                <w:sz w:val="22"/>
                <w:szCs w:val="22"/>
              </w:rPr>
            </w:pPr>
            <w:r w:rsidRPr="006514E6">
              <w:rPr>
                <w:sz w:val="22"/>
                <w:szCs w:val="22"/>
              </w:rPr>
              <w:t>Heruman. 2007. Model Pembelajaran Matematika Di Sekolah Dasar. Bandung: PT. Remaja Rosdakarya.</w:t>
            </w:r>
          </w:p>
          <w:p w14:paraId="2974257E" w14:textId="77777777" w:rsidR="00F5113B" w:rsidRPr="006514E6" w:rsidRDefault="00F5113B" w:rsidP="006514E6">
            <w:pPr>
              <w:pStyle w:val="ListParagraph"/>
              <w:numPr>
                <w:ilvl w:val="0"/>
                <w:numId w:val="20"/>
              </w:numPr>
              <w:autoSpaceDE/>
              <w:autoSpaceDN/>
              <w:rPr>
                <w:sz w:val="22"/>
                <w:szCs w:val="22"/>
              </w:rPr>
            </w:pPr>
            <w:r w:rsidRPr="006514E6">
              <w:rPr>
                <w:sz w:val="22"/>
                <w:szCs w:val="22"/>
              </w:rPr>
              <w:t xml:space="preserve">Muhsetyo, Gatot dkk. 2007. Pembelajaran Matematika SD. Jakarta: Universitas Terbuka. </w:t>
            </w:r>
          </w:p>
          <w:p w14:paraId="67CF11F0" w14:textId="77777777" w:rsidR="00F5113B" w:rsidRPr="006514E6" w:rsidRDefault="00F5113B" w:rsidP="006514E6">
            <w:pPr>
              <w:pStyle w:val="ListParagraph"/>
              <w:numPr>
                <w:ilvl w:val="0"/>
                <w:numId w:val="20"/>
              </w:numPr>
              <w:jc w:val="both"/>
              <w:rPr>
                <w:sz w:val="22"/>
                <w:szCs w:val="22"/>
              </w:rPr>
            </w:pPr>
            <w:r w:rsidRPr="006514E6">
              <w:rPr>
                <w:sz w:val="22"/>
                <w:szCs w:val="22"/>
              </w:rPr>
              <w:t>Sunarsih, Cicih. 2007. Dasar-dasar Proses Belajar Mengajar di SD. Bandung: Dirjen Pningkatan Mutu Pendidikan dan Tenaga Kependidikan P4TK TK dan PLB.</w:t>
            </w:r>
          </w:p>
          <w:p w14:paraId="29499458" w14:textId="77777777" w:rsidR="00F5113B" w:rsidRDefault="00F5113B" w:rsidP="006514E6">
            <w:pPr>
              <w:pStyle w:val="ListParagraph"/>
              <w:numPr>
                <w:ilvl w:val="0"/>
                <w:numId w:val="20"/>
              </w:numPr>
              <w:jc w:val="both"/>
              <w:rPr>
                <w:noProof/>
                <w:sz w:val="22"/>
                <w:szCs w:val="22"/>
              </w:rPr>
            </w:pPr>
            <w:r w:rsidRPr="006514E6">
              <w:rPr>
                <w:sz w:val="22"/>
                <w:szCs w:val="22"/>
              </w:rPr>
              <w:t>Sanjaya</w:t>
            </w:r>
            <w:r w:rsidR="006514E6" w:rsidRPr="006514E6">
              <w:rPr>
                <w:sz w:val="22"/>
                <w:szCs w:val="22"/>
              </w:rPr>
              <w:t>, Wina</w:t>
            </w:r>
            <w:r w:rsidRPr="006514E6">
              <w:rPr>
                <w:sz w:val="22"/>
                <w:szCs w:val="22"/>
              </w:rPr>
              <w:t>. 2008. Perencanaan dan Desain Sistem Pembelajaran. Bandung: Prenada Media Group.</w:t>
            </w:r>
          </w:p>
          <w:p w14:paraId="39507B2B" w14:textId="02A5AF7A" w:rsidR="008D1042" w:rsidRPr="006514E6" w:rsidRDefault="008D1042" w:rsidP="008D1042">
            <w:pPr>
              <w:pStyle w:val="ListParagraph"/>
              <w:jc w:val="both"/>
              <w:rPr>
                <w:noProof/>
                <w:sz w:val="22"/>
                <w:szCs w:val="22"/>
              </w:rPr>
            </w:pPr>
          </w:p>
        </w:tc>
      </w:tr>
    </w:tbl>
    <w:p w14:paraId="54319D93" w14:textId="3B0BF673" w:rsidR="00712F9D" w:rsidRDefault="00712F9D" w:rsidP="00712F9D"/>
    <w:tbl>
      <w:tblPr>
        <w:tblStyle w:val="TableGrid"/>
        <w:tblW w:w="14029" w:type="dxa"/>
        <w:tblLook w:val="04A0" w:firstRow="1" w:lastRow="0" w:firstColumn="1" w:lastColumn="0" w:noHBand="0" w:noVBand="1"/>
      </w:tblPr>
      <w:tblGrid>
        <w:gridCol w:w="2354"/>
        <w:gridCol w:w="11675"/>
      </w:tblGrid>
      <w:tr w:rsidR="00070BDF" w14:paraId="6B2C269C" w14:textId="77777777" w:rsidTr="008D1042">
        <w:tc>
          <w:tcPr>
            <w:tcW w:w="2354" w:type="dxa"/>
          </w:tcPr>
          <w:p w14:paraId="15D4685B" w14:textId="37376B46" w:rsidR="00070BDF" w:rsidRPr="00F92C52" w:rsidRDefault="00070BDF" w:rsidP="00712F9D">
            <w:pPr>
              <w:rPr>
                <w:b/>
                <w:bCs/>
                <w:sz w:val="22"/>
                <w:szCs w:val="22"/>
              </w:rPr>
            </w:pPr>
            <w:r w:rsidRPr="00F92C52">
              <w:rPr>
                <w:b/>
                <w:bCs/>
                <w:sz w:val="22"/>
                <w:szCs w:val="22"/>
              </w:rPr>
              <w:t>Dosen Pengampu</w:t>
            </w:r>
          </w:p>
        </w:tc>
        <w:tc>
          <w:tcPr>
            <w:tcW w:w="11675" w:type="dxa"/>
          </w:tcPr>
          <w:p w14:paraId="10B42CEC" w14:textId="1BB4AD85" w:rsidR="00070BDF" w:rsidRPr="00F92C52" w:rsidRDefault="00DB6CEA" w:rsidP="00712F9D">
            <w:pPr>
              <w:rPr>
                <w:sz w:val="22"/>
                <w:szCs w:val="22"/>
              </w:rPr>
            </w:pPr>
            <w:r w:rsidRPr="00F92C52">
              <w:rPr>
                <w:sz w:val="22"/>
                <w:szCs w:val="22"/>
              </w:rPr>
              <w:t>:</w:t>
            </w:r>
            <w:r w:rsidR="009B4753" w:rsidRPr="00F92C52">
              <w:rPr>
                <w:sz w:val="22"/>
                <w:szCs w:val="22"/>
              </w:rPr>
              <w:t xml:space="preserve"> </w:t>
            </w:r>
            <w:r w:rsidR="002F149D">
              <w:rPr>
                <w:sz w:val="22"/>
                <w:szCs w:val="22"/>
              </w:rPr>
              <w:t>Imam Suharso, S.Pd., M.Pd</w:t>
            </w:r>
          </w:p>
        </w:tc>
      </w:tr>
      <w:tr w:rsidR="00070BDF" w14:paraId="21EEC244" w14:textId="77777777" w:rsidTr="008D1042">
        <w:tc>
          <w:tcPr>
            <w:tcW w:w="2354" w:type="dxa"/>
          </w:tcPr>
          <w:p w14:paraId="17D21673" w14:textId="707AE840" w:rsidR="00070BDF" w:rsidRPr="00F92C52" w:rsidRDefault="00070BDF" w:rsidP="00712F9D">
            <w:pPr>
              <w:rPr>
                <w:b/>
                <w:bCs/>
                <w:sz w:val="22"/>
                <w:szCs w:val="22"/>
              </w:rPr>
            </w:pPr>
            <w:r w:rsidRPr="00F92C52">
              <w:rPr>
                <w:b/>
                <w:bCs/>
                <w:sz w:val="22"/>
                <w:szCs w:val="22"/>
              </w:rPr>
              <w:t>Mata Kuliah Syarat</w:t>
            </w:r>
          </w:p>
        </w:tc>
        <w:tc>
          <w:tcPr>
            <w:tcW w:w="11675" w:type="dxa"/>
          </w:tcPr>
          <w:p w14:paraId="71B40347" w14:textId="2FDE0D99" w:rsidR="00070BDF" w:rsidRPr="00F92C52" w:rsidRDefault="00DB6CEA" w:rsidP="00712F9D">
            <w:pPr>
              <w:rPr>
                <w:sz w:val="22"/>
                <w:szCs w:val="22"/>
              </w:rPr>
            </w:pPr>
            <w:r w:rsidRPr="00F92C52">
              <w:rPr>
                <w:sz w:val="22"/>
                <w:szCs w:val="22"/>
              </w:rPr>
              <w:t>:</w:t>
            </w:r>
            <w:r w:rsidR="009B4753" w:rsidRPr="00F92C52">
              <w:rPr>
                <w:sz w:val="22"/>
                <w:szCs w:val="22"/>
              </w:rPr>
              <w:t xml:space="preserve"> </w:t>
            </w:r>
            <w:r w:rsidR="00F12DA0">
              <w:rPr>
                <w:sz w:val="22"/>
                <w:szCs w:val="22"/>
              </w:rPr>
              <w:t xml:space="preserve">Matematika </w:t>
            </w:r>
            <w:r w:rsidR="00FD4405">
              <w:rPr>
                <w:sz w:val="22"/>
                <w:szCs w:val="22"/>
              </w:rPr>
              <w:t>2</w:t>
            </w:r>
          </w:p>
        </w:tc>
      </w:tr>
    </w:tbl>
    <w:p w14:paraId="54FA5C76" w14:textId="362CE260" w:rsidR="00070BDF" w:rsidRDefault="00070BDF" w:rsidP="00712F9D"/>
    <w:tbl>
      <w:tblPr>
        <w:tblStyle w:val="TableGrid"/>
        <w:tblW w:w="14086" w:type="dxa"/>
        <w:tblLook w:val="04A0" w:firstRow="1" w:lastRow="0" w:firstColumn="1" w:lastColumn="0" w:noHBand="0" w:noVBand="1"/>
      </w:tblPr>
      <w:tblGrid>
        <w:gridCol w:w="846"/>
        <w:gridCol w:w="2822"/>
        <w:gridCol w:w="2098"/>
        <w:gridCol w:w="1688"/>
        <w:gridCol w:w="1693"/>
        <w:gridCol w:w="1638"/>
        <w:gridCol w:w="1642"/>
        <w:gridCol w:w="1659"/>
      </w:tblGrid>
      <w:tr w:rsidR="00CF121C" w:rsidRPr="00D60C6C" w14:paraId="51C16A78" w14:textId="77777777" w:rsidTr="008D1042">
        <w:tc>
          <w:tcPr>
            <w:tcW w:w="846" w:type="dxa"/>
            <w:vMerge w:val="restart"/>
            <w:vAlign w:val="center"/>
          </w:tcPr>
          <w:p w14:paraId="09D0544D" w14:textId="2FBB0826" w:rsidR="00070BDF" w:rsidRPr="00B85115" w:rsidRDefault="00070BDF" w:rsidP="00DB6CEA">
            <w:pPr>
              <w:jc w:val="center"/>
              <w:rPr>
                <w:b/>
                <w:bCs/>
              </w:rPr>
            </w:pPr>
            <w:r w:rsidRPr="00B85115">
              <w:rPr>
                <w:b/>
                <w:bCs/>
              </w:rPr>
              <w:lastRenderedPageBreak/>
              <w:t>Mgg Ke</w:t>
            </w:r>
          </w:p>
        </w:tc>
        <w:tc>
          <w:tcPr>
            <w:tcW w:w="2822" w:type="dxa"/>
            <w:vMerge w:val="restart"/>
            <w:vAlign w:val="center"/>
          </w:tcPr>
          <w:p w14:paraId="183EB29E" w14:textId="449370B6" w:rsidR="00070BDF" w:rsidRPr="00B85115" w:rsidRDefault="00070BDF" w:rsidP="00070BDF">
            <w:pPr>
              <w:jc w:val="center"/>
              <w:rPr>
                <w:b/>
                <w:bCs/>
              </w:rPr>
            </w:pPr>
            <w:r w:rsidRPr="00B85115">
              <w:rPr>
                <w:b/>
                <w:bCs/>
              </w:rPr>
              <w:t>Sub-CPMK</w:t>
            </w:r>
          </w:p>
        </w:tc>
        <w:tc>
          <w:tcPr>
            <w:tcW w:w="3786" w:type="dxa"/>
            <w:gridSpan w:val="2"/>
            <w:vAlign w:val="center"/>
          </w:tcPr>
          <w:p w14:paraId="7D4370D0" w14:textId="6AF97027" w:rsidR="00070BDF" w:rsidRPr="00B85115" w:rsidRDefault="00070BDF" w:rsidP="00070BDF">
            <w:pPr>
              <w:jc w:val="center"/>
              <w:rPr>
                <w:b/>
                <w:bCs/>
              </w:rPr>
            </w:pPr>
            <w:r w:rsidRPr="00B85115">
              <w:rPr>
                <w:b/>
                <w:bCs/>
              </w:rPr>
              <w:t>Penilaian</w:t>
            </w:r>
          </w:p>
        </w:tc>
        <w:tc>
          <w:tcPr>
            <w:tcW w:w="3331" w:type="dxa"/>
            <w:gridSpan w:val="2"/>
          </w:tcPr>
          <w:p w14:paraId="3ADEEFAD" w14:textId="72B71A4D" w:rsidR="00070BDF" w:rsidRPr="00B85115" w:rsidRDefault="00070BDF" w:rsidP="00DB6CEA">
            <w:pPr>
              <w:jc w:val="center"/>
              <w:rPr>
                <w:b/>
                <w:bCs/>
              </w:rPr>
            </w:pPr>
            <w:r w:rsidRPr="00B85115">
              <w:rPr>
                <w:b/>
                <w:bCs/>
              </w:rPr>
              <w:t>Bentuk Pembelajaran; Metode Pembelajaran; Penugasan</w:t>
            </w:r>
          </w:p>
        </w:tc>
        <w:tc>
          <w:tcPr>
            <w:tcW w:w="1642" w:type="dxa"/>
            <w:vMerge w:val="restart"/>
            <w:vAlign w:val="center"/>
          </w:tcPr>
          <w:p w14:paraId="159D80BD" w14:textId="021A47CC" w:rsidR="00070BDF" w:rsidRPr="00B85115" w:rsidRDefault="00070BDF" w:rsidP="00DB6CEA">
            <w:pPr>
              <w:jc w:val="center"/>
              <w:rPr>
                <w:b/>
                <w:bCs/>
              </w:rPr>
            </w:pPr>
            <w:r w:rsidRPr="00B85115">
              <w:rPr>
                <w:b/>
                <w:bCs/>
              </w:rPr>
              <w:t>Pustaka</w:t>
            </w:r>
          </w:p>
        </w:tc>
        <w:tc>
          <w:tcPr>
            <w:tcW w:w="1659" w:type="dxa"/>
            <w:vMerge w:val="restart"/>
            <w:vAlign w:val="center"/>
          </w:tcPr>
          <w:p w14:paraId="5E1A8BF8" w14:textId="77777777" w:rsidR="00070BDF" w:rsidRPr="00B85115" w:rsidRDefault="00070BDF" w:rsidP="00DB6CEA">
            <w:pPr>
              <w:jc w:val="center"/>
              <w:rPr>
                <w:b/>
                <w:bCs/>
              </w:rPr>
            </w:pPr>
            <w:r w:rsidRPr="00B85115">
              <w:rPr>
                <w:b/>
                <w:bCs/>
              </w:rPr>
              <w:t>Bobot Penilaian</w:t>
            </w:r>
          </w:p>
          <w:p w14:paraId="566091AC" w14:textId="785381CD" w:rsidR="00070BDF" w:rsidRPr="00B85115" w:rsidRDefault="00070BDF" w:rsidP="00DB6CEA">
            <w:pPr>
              <w:jc w:val="center"/>
              <w:rPr>
                <w:b/>
                <w:bCs/>
              </w:rPr>
            </w:pPr>
            <w:r w:rsidRPr="00B85115">
              <w:rPr>
                <w:b/>
                <w:bCs/>
              </w:rPr>
              <w:t>(%)</w:t>
            </w:r>
          </w:p>
        </w:tc>
      </w:tr>
      <w:tr w:rsidR="00CF121C" w:rsidRPr="00D60C6C" w14:paraId="28391324" w14:textId="77777777" w:rsidTr="008D1042">
        <w:tc>
          <w:tcPr>
            <w:tcW w:w="846" w:type="dxa"/>
            <w:vMerge/>
          </w:tcPr>
          <w:p w14:paraId="041E6885" w14:textId="77777777" w:rsidR="00070BDF" w:rsidRPr="00B85115" w:rsidRDefault="00070BDF" w:rsidP="00712F9D">
            <w:pPr>
              <w:rPr>
                <w:b/>
                <w:bCs/>
              </w:rPr>
            </w:pPr>
          </w:p>
        </w:tc>
        <w:tc>
          <w:tcPr>
            <w:tcW w:w="2822" w:type="dxa"/>
            <w:vMerge/>
          </w:tcPr>
          <w:p w14:paraId="1D9C7183" w14:textId="77777777" w:rsidR="00070BDF" w:rsidRPr="00B85115" w:rsidRDefault="00070BDF" w:rsidP="00712F9D">
            <w:pPr>
              <w:rPr>
                <w:b/>
                <w:bCs/>
              </w:rPr>
            </w:pPr>
          </w:p>
        </w:tc>
        <w:tc>
          <w:tcPr>
            <w:tcW w:w="2098" w:type="dxa"/>
            <w:vAlign w:val="center"/>
          </w:tcPr>
          <w:p w14:paraId="15BB751A" w14:textId="505DFCEC" w:rsidR="00070BDF" w:rsidRPr="00B85115" w:rsidRDefault="00070BDF" w:rsidP="00DB6CEA">
            <w:pPr>
              <w:jc w:val="center"/>
              <w:rPr>
                <w:b/>
                <w:bCs/>
              </w:rPr>
            </w:pPr>
            <w:r w:rsidRPr="00B85115">
              <w:rPr>
                <w:b/>
                <w:bCs/>
              </w:rPr>
              <w:t>Indikator</w:t>
            </w:r>
          </w:p>
        </w:tc>
        <w:tc>
          <w:tcPr>
            <w:tcW w:w="1688" w:type="dxa"/>
            <w:vAlign w:val="center"/>
          </w:tcPr>
          <w:p w14:paraId="538816FF" w14:textId="532FDB79" w:rsidR="00070BDF" w:rsidRPr="00B85115" w:rsidRDefault="00070BDF" w:rsidP="00DB6CEA">
            <w:pPr>
              <w:jc w:val="center"/>
              <w:rPr>
                <w:b/>
                <w:bCs/>
              </w:rPr>
            </w:pPr>
            <w:r w:rsidRPr="00B85115">
              <w:rPr>
                <w:b/>
                <w:bCs/>
              </w:rPr>
              <w:t>Kriteria &amp; Teknik</w:t>
            </w:r>
          </w:p>
        </w:tc>
        <w:tc>
          <w:tcPr>
            <w:tcW w:w="1693" w:type="dxa"/>
            <w:vAlign w:val="center"/>
          </w:tcPr>
          <w:p w14:paraId="26E72974" w14:textId="21E5484A" w:rsidR="00070BDF" w:rsidRPr="00B85115" w:rsidRDefault="00070BDF" w:rsidP="00DB6CEA">
            <w:pPr>
              <w:jc w:val="center"/>
              <w:rPr>
                <w:b/>
                <w:bCs/>
              </w:rPr>
            </w:pPr>
            <w:r w:rsidRPr="00B85115">
              <w:rPr>
                <w:b/>
                <w:bCs/>
              </w:rPr>
              <w:t>Luring</w:t>
            </w:r>
          </w:p>
        </w:tc>
        <w:tc>
          <w:tcPr>
            <w:tcW w:w="1638" w:type="dxa"/>
            <w:vAlign w:val="center"/>
          </w:tcPr>
          <w:p w14:paraId="0D2E0170" w14:textId="6E2EAB04" w:rsidR="00070BDF" w:rsidRPr="00B85115" w:rsidRDefault="00070BDF" w:rsidP="00DB6CEA">
            <w:pPr>
              <w:jc w:val="center"/>
              <w:rPr>
                <w:b/>
                <w:bCs/>
              </w:rPr>
            </w:pPr>
            <w:r w:rsidRPr="00B85115">
              <w:rPr>
                <w:b/>
                <w:bCs/>
              </w:rPr>
              <w:t>Daring</w:t>
            </w:r>
          </w:p>
        </w:tc>
        <w:tc>
          <w:tcPr>
            <w:tcW w:w="1642" w:type="dxa"/>
            <w:vMerge/>
          </w:tcPr>
          <w:p w14:paraId="38F9E54D" w14:textId="77777777" w:rsidR="00070BDF" w:rsidRPr="00B85115" w:rsidRDefault="00070BDF" w:rsidP="00712F9D">
            <w:pPr>
              <w:rPr>
                <w:b/>
                <w:bCs/>
              </w:rPr>
            </w:pPr>
          </w:p>
        </w:tc>
        <w:tc>
          <w:tcPr>
            <w:tcW w:w="1659" w:type="dxa"/>
            <w:vMerge/>
          </w:tcPr>
          <w:p w14:paraId="65DE9CFA" w14:textId="77777777" w:rsidR="00070BDF" w:rsidRPr="00B85115" w:rsidRDefault="00070BDF" w:rsidP="00712F9D">
            <w:pPr>
              <w:rPr>
                <w:b/>
                <w:bCs/>
              </w:rPr>
            </w:pPr>
          </w:p>
        </w:tc>
      </w:tr>
      <w:tr w:rsidR="00CF121C" w:rsidRPr="00D60C6C" w14:paraId="16D313B6" w14:textId="77777777" w:rsidTr="008D1042">
        <w:tc>
          <w:tcPr>
            <w:tcW w:w="846" w:type="dxa"/>
          </w:tcPr>
          <w:p w14:paraId="30A00A45" w14:textId="341E85E3" w:rsidR="00070BDF" w:rsidRPr="00B85115" w:rsidRDefault="00DB6CEA" w:rsidP="00DB6CEA">
            <w:pPr>
              <w:jc w:val="center"/>
              <w:rPr>
                <w:b/>
                <w:bCs/>
                <w:sz w:val="14"/>
                <w:szCs w:val="14"/>
              </w:rPr>
            </w:pPr>
            <w:r w:rsidRPr="00B85115">
              <w:rPr>
                <w:b/>
                <w:bCs/>
                <w:sz w:val="14"/>
                <w:szCs w:val="14"/>
              </w:rPr>
              <w:t>(1)</w:t>
            </w:r>
          </w:p>
        </w:tc>
        <w:tc>
          <w:tcPr>
            <w:tcW w:w="2822" w:type="dxa"/>
          </w:tcPr>
          <w:p w14:paraId="06B6C9C5" w14:textId="15A09513" w:rsidR="00070BDF" w:rsidRPr="00B85115" w:rsidRDefault="00DB6CEA" w:rsidP="00DB6CEA">
            <w:pPr>
              <w:jc w:val="center"/>
              <w:rPr>
                <w:b/>
                <w:bCs/>
                <w:sz w:val="14"/>
                <w:szCs w:val="14"/>
              </w:rPr>
            </w:pPr>
            <w:r w:rsidRPr="00B85115">
              <w:rPr>
                <w:b/>
                <w:bCs/>
                <w:sz w:val="14"/>
                <w:szCs w:val="14"/>
              </w:rPr>
              <w:t>(2)</w:t>
            </w:r>
          </w:p>
        </w:tc>
        <w:tc>
          <w:tcPr>
            <w:tcW w:w="2098" w:type="dxa"/>
          </w:tcPr>
          <w:p w14:paraId="2D672FBB" w14:textId="4CD7B3C1" w:rsidR="00070BDF" w:rsidRPr="00B85115" w:rsidRDefault="00DB6CEA" w:rsidP="00DB6CEA">
            <w:pPr>
              <w:jc w:val="center"/>
              <w:rPr>
                <w:b/>
                <w:bCs/>
                <w:sz w:val="14"/>
                <w:szCs w:val="14"/>
              </w:rPr>
            </w:pPr>
            <w:r w:rsidRPr="00B85115">
              <w:rPr>
                <w:b/>
                <w:bCs/>
                <w:sz w:val="14"/>
                <w:szCs w:val="14"/>
              </w:rPr>
              <w:t>(3)</w:t>
            </w:r>
          </w:p>
        </w:tc>
        <w:tc>
          <w:tcPr>
            <w:tcW w:w="1688" w:type="dxa"/>
          </w:tcPr>
          <w:p w14:paraId="6A9EF65E" w14:textId="49C6F4E4" w:rsidR="00070BDF" w:rsidRPr="00B85115" w:rsidRDefault="00DB6CEA" w:rsidP="00DB6CEA">
            <w:pPr>
              <w:jc w:val="center"/>
              <w:rPr>
                <w:b/>
                <w:bCs/>
                <w:sz w:val="14"/>
                <w:szCs w:val="14"/>
              </w:rPr>
            </w:pPr>
            <w:r w:rsidRPr="00B85115">
              <w:rPr>
                <w:b/>
                <w:bCs/>
                <w:sz w:val="14"/>
                <w:szCs w:val="14"/>
              </w:rPr>
              <w:t>(4)</w:t>
            </w:r>
          </w:p>
        </w:tc>
        <w:tc>
          <w:tcPr>
            <w:tcW w:w="1693" w:type="dxa"/>
          </w:tcPr>
          <w:p w14:paraId="6F5E6164" w14:textId="5026D758" w:rsidR="00070BDF" w:rsidRPr="00B85115" w:rsidRDefault="00DB6CEA" w:rsidP="00DB6CEA">
            <w:pPr>
              <w:jc w:val="center"/>
              <w:rPr>
                <w:b/>
                <w:bCs/>
                <w:sz w:val="14"/>
                <w:szCs w:val="14"/>
              </w:rPr>
            </w:pPr>
            <w:r w:rsidRPr="00B85115">
              <w:rPr>
                <w:b/>
                <w:bCs/>
                <w:sz w:val="14"/>
                <w:szCs w:val="14"/>
              </w:rPr>
              <w:t>(5)</w:t>
            </w:r>
          </w:p>
        </w:tc>
        <w:tc>
          <w:tcPr>
            <w:tcW w:w="1638" w:type="dxa"/>
          </w:tcPr>
          <w:p w14:paraId="12CB3317" w14:textId="4A9D42F7" w:rsidR="00070BDF" w:rsidRPr="00B85115" w:rsidRDefault="00DB6CEA" w:rsidP="00DB6CEA">
            <w:pPr>
              <w:jc w:val="center"/>
              <w:rPr>
                <w:b/>
                <w:bCs/>
                <w:sz w:val="14"/>
                <w:szCs w:val="14"/>
              </w:rPr>
            </w:pPr>
            <w:r w:rsidRPr="00B85115">
              <w:rPr>
                <w:b/>
                <w:bCs/>
                <w:sz w:val="14"/>
                <w:szCs w:val="14"/>
              </w:rPr>
              <w:t>(6)</w:t>
            </w:r>
          </w:p>
        </w:tc>
        <w:tc>
          <w:tcPr>
            <w:tcW w:w="1642" w:type="dxa"/>
          </w:tcPr>
          <w:p w14:paraId="1873B347" w14:textId="00E519B5" w:rsidR="00070BDF" w:rsidRPr="00B85115" w:rsidRDefault="00DB6CEA" w:rsidP="00DB6CEA">
            <w:pPr>
              <w:jc w:val="center"/>
              <w:rPr>
                <w:b/>
                <w:bCs/>
                <w:sz w:val="14"/>
                <w:szCs w:val="14"/>
              </w:rPr>
            </w:pPr>
            <w:r w:rsidRPr="00B85115">
              <w:rPr>
                <w:b/>
                <w:bCs/>
                <w:sz w:val="14"/>
                <w:szCs w:val="14"/>
              </w:rPr>
              <w:t>(7)</w:t>
            </w:r>
          </w:p>
        </w:tc>
        <w:tc>
          <w:tcPr>
            <w:tcW w:w="1659" w:type="dxa"/>
          </w:tcPr>
          <w:p w14:paraId="29B16DEE" w14:textId="5DEE76B6" w:rsidR="00070BDF" w:rsidRPr="00B85115" w:rsidRDefault="00DB6CEA" w:rsidP="00DB6CEA">
            <w:pPr>
              <w:jc w:val="center"/>
              <w:rPr>
                <w:b/>
                <w:bCs/>
                <w:sz w:val="14"/>
                <w:szCs w:val="14"/>
              </w:rPr>
            </w:pPr>
            <w:r w:rsidRPr="00B85115">
              <w:rPr>
                <w:b/>
                <w:bCs/>
                <w:sz w:val="14"/>
                <w:szCs w:val="14"/>
              </w:rPr>
              <w:t>(8)</w:t>
            </w:r>
          </w:p>
        </w:tc>
      </w:tr>
      <w:tr w:rsidR="000B791E" w14:paraId="26607E92" w14:textId="77777777" w:rsidTr="00246C57">
        <w:trPr>
          <w:trHeight w:val="2289"/>
        </w:trPr>
        <w:tc>
          <w:tcPr>
            <w:tcW w:w="846" w:type="dxa"/>
          </w:tcPr>
          <w:p w14:paraId="3AA7F533" w14:textId="2030620A" w:rsidR="000B791E" w:rsidRPr="00B85115" w:rsidRDefault="000B791E" w:rsidP="000B791E">
            <w:r w:rsidRPr="00B85115">
              <w:t xml:space="preserve">1 </w:t>
            </w:r>
          </w:p>
        </w:tc>
        <w:tc>
          <w:tcPr>
            <w:tcW w:w="2822" w:type="dxa"/>
          </w:tcPr>
          <w:p w14:paraId="6F188809" w14:textId="77777777" w:rsidR="000B791E" w:rsidRPr="00B85115" w:rsidRDefault="000B791E" w:rsidP="000B791E">
            <w:r w:rsidRPr="00B85115">
              <w:t>Sub-CPMK 1:</w:t>
            </w:r>
          </w:p>
          <w:p w14:paraId="58767553" w14:textId="3C4F6176" w:rsidR="000B791E" w:rsidRPr="00B85115" w:rsidRDefault="000B791E" w:rsidP="000B791E">
            <w:r w:rsidRPr="00B85115">
              <w:t>Mampu mendeskripsikan kurikulum matematika SD</w:t>
            </w:r>
          </w:p>
        </w:tc>
        <w:tc>
          <w:tcPr>
            <w:tcW w:w="2098" w:type="dxa"/>
          </w:tcPr>
          <w:p w14:paraId="38329FD1" w14:textId="56D67A75" w:rsidR="000B791E" w:rsidRPr="00B85115" w:rsidRDefault="000B791E" w:rsidP="000B791E">
            <w:pPr>
              <w:pStyle w:val="ListParagraph"/>
              <w:numPr>
                <w:ilvl w:val="0"/>
                <w:numId w:val="17"/>
              </w:numPr>
              <w:ind w:left="259" w:hanging="259"/>
            </w:pPr>
            <w:r w:rsidRPr="00B85115">
              <w:t>Mampu mendeskripsikan kurikulum matematika di SD</w:t>
            </w:r>
          </w:p>
          <w:p w14:paraId="537FDC26" w14:textId="2E8C3C64" w:rsidR="000B791E" w:rsidRPr="00B85115" w:rsidRDefault="000B791E" w:rsidP="000B791E">
            <w:pPr>
              <w:pStyle w:val="ListParagraph"/>
              <w:numPr>
                <w:ilvl w:val="0"/>
                <w:numId w:val="17"/>
              </w:numPr>
              <w:ind w:left="259" w:hanging="259"/>
            </w:pPr>
            <w:r w:rsidRPr="00B85115">
              <w:t>Mampu menganalisis kurikulum matematika di SD</w:t>
            </w:r>
          </w:p>
        </w:tc>
        <w:tc>
          <w:tcPr>
            <w:tcW w:w="1688" w:type="dxa"/>
          </w:tcPr>
          <w:p w14:paraId="00D0FF1C" w14:textId="77777777" w:rsidR="000B791E" w:rsidRPr="00B85115" w:rsidRDefault="000B791E" w:rsidP="000B791E">
            <w:r w:rsidRPr="00B85115">
              <w:t xml:space="preserve">Kriteria: </w:t>
            </w:r>
          </w:p>
          <w:p w14:paraId="3A3ADABE" w14:textId="4092C2A5" w:rsidR="000B791E" w:rsidRPr="00B85115" w:rsidRDefault="000B791E" w:rsidP="000B791E">
            <w:r w:rsidRPr="00B85115">
              <w:t>Penilaian Proses</w:t>
            </w:r>
          </w:p>
          <w:p w14:paraId="6AE316B5" w14:textId="77777777" w:rsidR="000B791E" w:rsidRPr="00B85115" w:rsidRDefault="000B791E" w:rsidP="000B791E"/>
          <w:p w14:paraId="2E3B8B9C" w14:textId="77777777" w:rsidR="000B791E" w:rsidRPr="00B85115" w:rsidRDefault="000B791E" w:rsidP="000B791E">
            <w:r w:rsidRPr="00B85115">
              <w:t>Teknik Non Test:</w:t>
            </w:r>
          </w:p>
          <w:p w14:paraId="6B2D8654" w14:textId="64E40713" w:rsidR="000B791E" w:rsidRPr="00B85115" w:rsidRDefault="000B791E" w:rsidP="000B791E">
            <w:r w:rsidRPr="00B85115">
              <w:t>Membuat resume materi kuliah</w:t>
            </w:r>
          </w:p>
        </w:tc>
        <w:tc>
          <w:tcPr>
            <w:tcW w:w="1693" w:type="dxa"/>
          </w:tcPr>
          <w:p w14:paraId="7508474F" w14:textId="77777777" w:rsidR="000B791E" w:rsidRPr="00B85115" w:rsidRDefault="000B791E" w:rsidP="000B791E">
            <w:r w:rsidRPr="00B85115">
              <w:t>Kuliah: Tatap muka</w:t>
            </w:r>
          </w:p>
          <w:p w14:paraId="59A4A38C" w14:textId="77777777" w:rsidR="000B791E" w:rsidRPr="00B85115" w:rsidRDefault="000B791E" w:rsidP="000B791E"/>
          <w:p w14:paraId="1C2329D2" w14:textId="77777777" w:rsidR="000B791E" w:rsidRPr="00B85115" w:rsidRDefault="000B791E" w:rsidP="000B791E">
            <w:r w:rsidRPr="00B85115">
              <w:t>Diskusi, tanya jawab, dan presentasi: sesuai dg materi</w:t>
            </w:r>
          </w:p>
          <w:p w14:paraId="0C082FB7" w14:textId="77777777" w:rsidR="000B791E" w:rsidRPr="00B85115" w:rsidRDefault="000B791E" w:rsidP="000B791E"/>
          <w:p w14:paraId="311B2B77" w14:textId="77777777" w:rsidR="000B791E" w:rsidRPr="00B85115" w:rsidRDefault="000B791E" w:rsidP="000B791E">
            <w:r w:rsidRPr="00B85115">
              <w:t>Tugas 1: membuat resume materi kuliah</w:t>
            </w:r>
          </w:p>
          <w:p w14:paraId="4C872D44" w14:textId="5ECC0648" w:rsidR="000B791E" w:rsidRPr="00B85115" w:rsidRDefault="000B791E" w:rsidP="000B791E"/>
        </w:tc>
        <w:tc>
          <w:tcPr>
            <w:tcW w:w="1638" w:type="dxa"/>
          </w:tcPr>
          <w:p w14:paraId="78E06124" w14:textId="2877F4F5" w:rsidR="000B791E" w:rsidRPr="00B85115" w:rsidRDefault="000B791E" w:rsidP="000B791E">
            <w:pPr>
              <w:jc w:val="center"/>
            </w:pPr>
            <w:r w:rsidRPr="00B85115">
              <w:rPr>
                <w:i/>
                <w:iCs/>
              </w:rPr>
              <w:t>e-learning</w:t>
            </w:r>
            <w:r w:rsidRPr="00B85115">
              <w:t xml:space="preserve"> Unipra</w:t>
            </w:r>
          </w:p>
        </w:tc>
        <w:tc>
          <w:tcPr>
            <w:tcW w:w="1642" w:type="dxa"/>
          </w:tcPr>
          <w:p w14:paraId="52FBA14E" w14:textId="75F8EC68" w:rsidR="000B791E" w:rsidRPr="00B85115" w:rsidRDefault="000B791E" w:rsidP="000B791E">
            <w:pPr>
              <w:jc w:val="center"/>
            </w:pPr>
            <w:r w:rsidRPr="00B85115">
              <w:t>Buku 1</w:t>
            </w:r>
            <w:r w:rsidR="00B85115" w:rsidRPr="00B85115">
              <w:t xml:space="preserve"> sd 21</w:t>
            </w:r>
          </w:p>
        </w:tc>
        <w:tc>
          <w:tcPr>
            <w:tcW w:w="1659" w:type="dxa"/>
          </w:tcPr>
          <w:p w14:paraId="1A6817A9" w14:textId="0B0E1EB0" w:rsidR="000B791E" w:rsidRPr="00B85115" w:rsidRDefault="000B791E" w:rsidP="000B791E">
            <w:pPr>
              <w:jc w:val="center"/>
            </w:pPr>
            <w:r w:rsidRPr="00B85115">
              <w:t>10 %</w:t>
            </w:r>
          </w:p>
        </w:tc>
      </w:tr>
      <w:tr w:rsidR="00B85115" w14:paraId="5CFD8AEB" w14:textId="77777777" w:rsidTr="008D1042">
        <w:tc>
          <w:tcPr>
            <w:tcW w:w="846" w:type="dxa"/>
          </w:tcPr>
          <w:p w14:paraId="5EE46826" w14:textId="343BAEFA" w:rsidR="00B85115" w:rsidRPr="00B85115" w:rsidRDefault="00B85115" w:rsidP="00B85115">
            <w:r w:rsidRPr="00B85115">
              <w:t xml:space="preserve">2 – 3 </w:t>
            </w:r>
          </w:p>
        </w:tc>
        <w:tc>
          <w:tcPr>
            <w:tcW w:w="2822" w:type="dxa"/>
          </w:tcPr>
          <w:p w14:paraId="0FF9DC9B" w14:textId="77777777" w:rsidR="00B85115" w:rsidRPr="00B85115" w:rsidRDefault="00B85115" w:rsidP="00B85115">
            <w:r w:rsidRPr="00B85115">
              <w:t>Sub-CPMK2:</w:t>
            </w:r>
          </w:p>
          <w:p w14:paraId="7B7C7416" w14:textId="3F151126" w:rsidR="00B85115" w:rsidRPr="00B85115" w:rsidRDefault="00B85115" w:rsidP="00B85115">
            <w:r w:rsidRPr="00B85115">
              <w:rPr>
                <w:color w:val="000000"/>
              </w:rPr>
              <w:t>Mampu m</w:t>
            </w:r>
            <w:r w:rsidRPr="00B85115">
              <w:t>engidentifikasi berbagai teori pembelajaran matematika SD</w:t>
            </w:r>
          </w:p>
        </w:tc>
        <w:tc>
          <w:tcPr>
            <w:tcW w:w="2098" w:type="dxa"/>
          </w:tcPr>
          <w:p w14:paraId="4FCD3A92" w14:textId="74FD5478" w:rsidR="00B85115" w:rsidRPr="00B85115" w:rsidRDefault="00B85115" w:rsidP="00B85115">
            <w:pPr>
              <w:numPr>
                <w:ilvl w:val="0"/>
                <w:numId w:val="22"/>
              </w:numPr>
              <w:autoSpaceDE/>
              <w:autoSpaceDN/>
              <w:ind w:left="331" w:hanging="331"/>
              <w:jc w:val="both"/>
            </w:pPr>
            <w:r w:rsidRPr="00B85115">
              <w:t>Mampu mengkaitkan hubungan teori belajar dengan pembelajaran matematika SD</w:t>
            </w:r>
          </w:p>
          <w:p w14:paraId="707E5A9D" w14:textId="3A5CC12D" w:rsidR="00B85115" w:rsidRPr="00B85115" w:rsidRDefault="00B85115" w:rsidP="00B85115">
            <w:pPr>
              <w:numPr>
                <w:ilvl w:val="0"/>
                <w:numId w:val="22"/>
              </w:numPr>
              <w:autoSpaceDE/>
              <w:autoSpaceDN/>
              <w:ind w:left="331" w:hanging="331"/>
              <w:jc w:val="both"/>
            </w:pPr>
            <w:r w:rsidRPr="00B85115">
              <w:t>Mampu mengidentifikasi berbagai teori pembelajaran matematika SD</w:t>
            </w:r>
          </w:p>
        </w:tc>
        <w:tc>
          <w:tcPr>
            <w:tcW w:w="1688" w:type="dxa"/>
          </w:tcPr>
          <w:p w14:paraId="0EEF4914" w14:textId="77777777" w:rsidR="00B85115" w:rsidRPr="00B85115" w:rsidRDefault="00B85115" w:rsidP="00B85115">
            <w:r w:rsidRPr="00B85115">
              <w:t xml:space="preserve">Kriteria: </w:t>
            </w:r>
          </w:p>
          <w:p w14:paraId="0CD34D53" w14:textId="77777777" w:rsidR="00B85115" w:rsidRPr="00B85115" w:rsidRDefault="00B85115" w:rsidP="00B85115">
            <w:r w:rsidRPr="00B85115">
              <w:t>Penilaian Proses</w:t>
            </w:r>
          </w:p>
          <w:p w14:paraId="214A2074" w14:textId="77777777" w:rsidR="00B85115" w:rsidRPr="00B85115" w:rsidRDefault="00B85115" w:rsidP="00B85115"/>
          <w:p w14:paraId="33CBB791" w14:textId="77777777" w:rsidR="00B85115" w:rsidRPr="00B85115" w:rsidRDefault="00B85115" w:rsidP="00B85115">
            <w:r w:rsidRPr="00B85115">
              <w:t>Teknik Non Test:</w:t>
            </w:r>
          </w:p>
          <w:p w14:paraId="3A672528" w14:textId="294DFCB6" w:rsidR="00B85115" w:rsidRPr="00B85115" w:rsidRDefault="00B85115" w:rsidP="00B85115">
            <w:pPr>
              <w:rPr>
                <w:color w:val="FF0000"/>
              </w:rPr>
            </w:pPr>
            <w:r w:rsidRPr="00B85115">
              <w:t>Membuat resume materi kuliah</w:t>
            </w:r>
          </w:p>
        </w:tc>
        <w:tc>
          <w:tcPr>
            <w:tcW w:w="1693" w:type="dxa"/>
          </w:tcPr>
          <w:p w14:paraId="7A89A8B4" w14:textId="77777777" w:rsidR="00B85115" w:rsidRPr="00B85115" w:rsidRDefault="00B85115" w:rsidP="00B85115">
            <w:r w:rsidRPr="00B85115">
              <w:t>Kuliah: Tatap muka</w:t>
            </w:r>
          </w:p>
          <w:p w14:paraId="0E19ED4A" w14:textId="77777777" w:rsidR="00B85115" w:rsidRPr="00B85115" w:rsidRDefault="00B85115" w:rsidP="00B85115"/>
          <w:p w14:paraId="13B0F8F1" w14:textId="0F67A7C1" w:rsidR="00B85115" w:rsidRPr="00B85115" w:rsidRDefault="00B85115" w:rsidP="00B85115">
            <w:r w:rsidRPr="00B85115">
              <w:t>Diskusi, tanya jawab, dan presentasi: sesuai dg materi</w:t>
            </w:r>
          </w:p>
          <w:p w14:paraId="169B4DD0" w14:textId="5F04EEF7" w:rsidR="00B85115" w:rsidRPr="00B85115" w:rsidRDefault="00B85115" w:rsidP="00B85115"/>
          <w:p w14:paraId="5B5061BB" w14:textId="3318132C" w:rsidR="00B85115" w:rsidRPr="00B85115" w:rsidRDefault="00B85115" w:rsidP="00B85115">
            <w:r w:rsidRPr="00B85115">
              <w:t>Tugas 2: membuat resume materi kuliah</w:t>
            </w:r>
          </w:p>
          <w:p w14:paraId="22094D92" w14:textId="77777777" w:rsidR="00B85115" w:rsidRPr="00B85115" w:rsidRDefault="00B85115" w:rsidP="00B85115">
            <w:pPr>
              <w:rPr>
                <w:color w:val="FF0000"/>
              </w:rPr>
            </w:pPr>
          </w:p>
        </w:tc>
        <w:tc>
          <w:tcPr>
            <w:tcW w:w="1638" w:type="dxa"/>
          </w:tcPr>
          <w:p w14:paraId="59F18BF1" w14:textId="7E7BBC99" w:rsidR="00B85115" w:rsidRPr="00B85115" w:rsidRDefault="00B85115" w:rsidP="00B85115">
            <w:pPr>
              <w:jc w:val="center"/>
            </w:pPr>
            <w:r w:rsidRPr="00B85115">
              <w:rPr>
                <w:i/>
                <w:iCs/>
              </w:rPr>
              <w:t>e-learning</w:t>
            </w:r>
            <w:r w:rsidRPr="00B85115">
              <w:t xml:space="preserve"> Unipra</w:t>
            </w:r>
          </w:p>
        </w:tc>
        <w:tc>
          <w:tcPr>
            <w:tcW w:w="1642" w:type="dxa"/>
          </w:tcPr>
          <w:p w14:paraId="22927558" w14:textId="6B8CB4F3" w:rsidR="00B85115" w:rsidRPr="00B85115" w:rsidRDefault="00B85115" w:rsidP="00B85115">
            <w:pPr>
              <w:jc w:val="center"/>
            </w:pPr>
            <w:r w:rsidRPr="00B85115">
              <w:t>Buku 1 sd 21</w:t>
            </w:r>
          </w:p>
        </w:tc>
        <w:tc>
          <w:tcPr>
            <w:tcW w:w="1659" w:type="dxa"/>
          </w:tcPr>
          <w:p w14:paraId="67AC6DCF" w14:textId="415C292E" w:rsidR="00B85115" w:rsidRPr="00B85115" w:rsidRDefault="00B85115" w:rsidP="00B85115">
            <w:pPr>
              <w:jc w:val="center"/>
            </w:pPr>
            <w:r w:rsidRPr="00B85115">
              <w:t>10%</w:t>
            </w:r>
          </w:p>
        </w:tc>
      </w:tr>
      <w:tr w:rsidR="00B85115" w14:paraId="4D68BABB" w14:textId="77777777" w:rsidTr="008D1042">
        <w:tc>
          <w:tcPr>
            <w:tcW w:w="846" w:type="dxa"/>
          </w:tcPr>
          <w:p w14:paraId="689CDB01" w14:textId="0F6EA91A" w:rsidR="00B85115" w:rsidRPr="00B85115" w:rsidRDefault="00B85115" w:rsidP="00B85115">
            <w:r w:rsidRPr="00B85115">
              <w:t xml:space="preserve">4 – 5  </w:t>
            </w:r>
          </w:p>
        </w:tc>
        <w:tc>
          <w:tcPr>
            <w:tcW w:w="2822" w:type="dxa"/>
          </w:tcPr>
          <w:p w14:paraId="51FC67C7" w14:textId="41A2190B" w:rsidR="00B85115" w:rsidRPr="00B85115" w:rsidRDefault="00B85115" w:rsidP="00B85115">
            <w:r w:rsidRPr="00B85115">
              <w:t>Sub-CPMK 3:</w:t>
            </w:r>
          </w:p>
          <w:p w14:paraId="648AA9A6" w14:textId="727FF125" w:rsidR="00B85115" w:rsidRPr="00B85115" w:rsidRDefault="00B85115" w:rsidP="00B85115">
            <w:r w:rsidRPr="00B85115">
              <w:rPr>
                <w:color w:val="000000"/>
              </w:rPr>
              <w:t>Mampu m</w:t>
            </w:r>
            <w:r w:rsidRPr="00B85115">
              <w:rPr>
                <w:lang w:val="sv-SE"/>
              </w:rPr>
              <w:t xml:space="preserve">enganalisis </w:t>
            </w:r>
            <w:r w:rsidRPr="00B85115">
              <w:t>pendekatan pembelajaran matematika SD</w:t>
            </w:r>
          </w:p>
        </w:tc>
        <w:tc>
          <w:tcPr>
            <w:tcW w:w="2098" w:type="dxa"/>
          </w:tcPr>
          <w:p w14:paraId="0B6AE1FF" w14:textId="785808AF" w:rsidR="00B85115" w:rsidRPr="00B85115" w:rsidRDefault="00B85115" w:rsidP="00B85115">
            <w:pPr>
              <w:numPr>
                <w:ilvl w:val="0"/>
                <w:numId w:val="23"/>
              </w:numPr>
              <w:autoSpaceDE/>
              <w:autoSpaceDN/>
              <w:ind w:left="283" w:hanging="283"/>
              <w:jc w:val="both"/>
            </w:pPr>
            <w:r w:rsidRPr="00B85115">
              <w:rPr>
                <w:lang w:val="sv-SE"/>
              </w:rPr>
              <w:t xml:space="preserve">Mampu mendeskripsikan pengertian </w:t>
            </w:r>
            <w:r w:rsidRPr="00B85115">
              <w:t>pendekatan pembelajaran matematika SD</w:t>
            </w:r>
          </w:p>
          <w:p w14:paraId="1E6C9788" w14:textId="793FE752" w:rsidR="00B85115" w:rsidRPr="00B85115" w:rsidRDefault="00B85115" w:rsidP="00B85115">
            <w:pPr>
              <w:numPr>
                <w:ilvl w:val="0"/>
                <w:numId w:val="23"/>
              </w:numPr>
              <w:autoSpaceDE/>
              <w:autoSpaceDN/>
              <w:ind w:left="283" w:hanging="283"/>
              <w:jc w:val="both"/>
            </w:pPr>
            <w:r w:rsidRPr="00B85115">
              <w:rPr>
                <w:lang w:val="sv-SE"/>
              </w:rPr>
              <w:t xml:space="preserve">Mampu mengidentifikasi jenis-jenis </w:t>
            </w:r>
            <w:r w:rsidRPr="00B85115">
              <w:t xml:space="preserve">pendekatan </w:t>
            </w:r>
            <w:r w:rsidRPr="00B85115">
              <w:lastRenderedPageBreak/>
              <w:t>pembelajaran matematika SD</w:t>
            </w:r>
          </w:p>
          <w:p w14:paraId="369B41E9" w14:textId="2FE9A73B" w:rsidR="00B85115" w:rsidRPr="00B85115" w:rsidRDefault="00B85115" w:rsidP="00B85115">
            <w:pPr>
              <w:autoSpaceDE/>
              <w:autoSpaceDN/>
              <w:ind w:left="283"/>
              <w:jc w:val="both"/>
            </w:pPr>
          </w:p>
        </w:tc>
        <w:tc>
          <w:tcPr>
            <w:tcW w:w="1688" w:type="dxa"/>
          </w:tcPr>
          <w:p w14:paraId="0E5AEE66" w14:textId="77777777" w:rsidR="00B85115" w:rsidRPr="00B85115" w:rsidRDefault="00B85115" w:rsidP="00B85115">
            <w:r w:rsidRPr="00B85115">
              <w:lastRenderedPageBreak/>
              <w:t xml:space="preserve">Kriteria: </w:t>
            </w:r>
          </w:p>
          <w:p w14:paraId="51787FA4" w14:textId="77777777" w:rsidR="00B85115" w:rsidRPr="00B85115" w:rsidRDefault="00B85115" w:rsidP="00B85115">
            <w:r w:rsidRPr="00B85115">
              <w:t>Penilaian Proses</w:t>
            </w:r>
          </w:p>
          <w:p w14:paraId="16C5A673" w14:textId="77777777" w:rsidR="00B85115" w:rsidRPr="00B85115" w:rsidRDefault="00B85115" w:rsidP="00B85115"/>
          <w:p w14:paraId="378F4486" w14:textId="77777777" w:rsidR="00B85115" w:rsidRPr="00B85115" w:rsidRDefault="00B85115" w:rsidP="00B85115">
            <w:r w:rsidRPr="00B85115">
              <w:t>Teknik Non Test:</w:t>
            </w:r>
          </w:p>
          <w:p w14:paraId="7D3C641A" w14:textId="3B2F1A91" w:rsidR="00B85115" w:rsidRPr="00B85115" w:rsidRDefault="00B85115" w:rsidP="00B85115">
            <w:r w:rsidRPr="00B85115">
              <w:t xml:space="preserve">Ketepatan dalam mengidentifikasi langkah-langkah dalam tiap-tiap pendekatan pembelajaran </w:t>
            </w:r>
            <w:r w:rsidRPr="00B85115">
              <w:lastRenderedPageBreak/>
              <w:t xml:space="preserve">matematika di SD kelas </w:t>
            </w:r>
            <w:r w:rsidR="00FD4405">
              <w:t>lanjut</w:t>
            </w:r>
          </w:p>
        </w:tc>
        <w:tc>
          <w:tcPr>
            <w:tcW w:w="1693" w:type="dxa"/>
          </w:tcPr>
          <w:p w14:paraId="76B1C14D" w14:textId="77777777" w:rsidR="00B85115" w:rsidRPr="00B85115" w:rsidRDefault="00B85115" w:rsidP="00B85115">
            <w:r w:rsidRPr="00B85115">
              <w:lastRenderedPageBreak/>
              <w:t>Kuliah: Tatap muka</w:t>
            </w:r>
          </w:p>
          <w:p w14:paraId="1C51998A" w14:textId="77777777" w:rsidR="00B85115" w:rsidRPr="00B85115" w:rsidRDefault="00B85115" w:rsidP="00B85115"/>
          <w:p w14:paraId="017C12A3" w14:textId="77777777" w:rsidR="00B85115" w:rsidRPr="00B85115" w:rsidRDefault="00B85115" w:rsidP="00B85115">
            <w:r w:rsidRPr="00B85115">
              <w:t>Diskusi, tanya jawab, dan presentasi: sesuai dg materi</w:t>
            </w:r>
          </w:p>
          <w:p w14:paraId="0FE39FFB" w14:textId="77777777" w:rsidR="00B85115" w:rsidRPr="00B85115" w:rsidRDefault="00B85115" w:rsidP="00B85115"/>
          <w:p w14:paraId="6FC9DDF3" w14:textId="3AE75DDF" w:rsidR="00B85115" w:rsidRPr="00B85115" w:rsidRDefault="00B85115" w:rsidP="00B85115">
            <w:r w:rsidRPr="00B85115">
              <w:t xml:space="preserve">Tugas 3: menentukan </w:t>
            </w:r>
            <w:r w:rsidRPr="00B85115">
              <w:lastRenderedPageBreak/>
              <w:t xml:space="preserve">Langkah-langkah dari tiap pendekatan pembelajaran matematika di SD kelas </w:t>
            </w:r>
            <w:r w:rsidR="00FD4405">
              <w:t>lanjut</w:t>
            </w:r>
            <w:r w:rsidRPr="00B85115">
              <w:t xml:space="preserve"> </w:t>
            </w:r>
          </w:p>
          <w:p w14:paraId="10D93F32" w14:textId="67959033" w:rsidR="00B85115" w:rsidRPr="00B85115" w:rsidRDefault="00B85115" w:rsidP="00B85115">
            <w:pPr>
              <w:rPr>
                <w:color w:val="FF0000"/>
              </w:rPr>
            </w:pPr>
          </w:p>
        </w:tc>
        <w:tc>
          <w:tcPr>
            <w:tcW w:w="1638" w:type="dxa"/>
          </w:tcPr>
          <w:p w14:paraId="795A1D7A" w14:textId="7A0E2967" w:rsidR="00B85115" w:rsidRPr="00B85115" w:rsidRDefault="00B85115" w:rsidP="00B85115">
            <w:pPr>
              <w:jc w:val="center"/>
            </w:pPr>
            <w:r w:rsidRPr="00B85115">
              <w:rPr>
                <w:i/>
                <w:iCs/>
              </w:rPr>
              <w:lastRenderedPageBreak/>
              <w:t>e-learning</w:t>
            </w:r>
            <w:r w:rsidRPr="00B85115">
              <w:t xml:space="preserve"> Unipra</w:t>
            </w:r>
          </w:p>
        </w:tc>
        <w:tc>
          <w:tcPr>
            <w:tcW w:w="1642" w:type="dxa"/>
          </w:tcPr>
          <w:p w14:paraId="1129D9FE" w14:textId="6FB91B9A" w:rsidR="00B85115" w:rsidRPr="00B85115" w:rsidRDefault="00B85115" w:rsidP="00B85115">
            <w:pPr>
              <w:jc w:val="center"/>
            </w:pPr>
            <w:r w:rsidRPr="00B85115">
              <w:t>Buku 1 sd 21</w:t>
            </w:r>
          </w:p>
        </w:tc>
        <w:tc>
          <w:tcPr>
            <w:tcW w:w="1659" w:type="dxa"/>
          </w:tcPr>
          <w:p w14:paraId="0D9CA4BE" w14:textId="5211EAAB" w:rsidR="00B85115" w:rsidRPr="00B85115" w:rsidRDefault="00B85115" w:rsidP="00B85115">
            <w:pPr>
              <w:jc w:val="center"/>
            </w:pPr>
            <w:r w:rsidRPr="00B85115">
              <w:t>10%</w:t>
            </w:r>
          </w:p>
        </w:tc>
      </w:tr>
      <w:tr w:rsidR="00B85115" w14:paraId="46048CA1" w14:textId="77777777" w:rsidTr="008D1042">
        <w:tc>
          <w:tcPr>
            <w:tcW w:w="846" w:type="dxa"/>
          </w:tcPr>
          <w:p w14:paraId="3A66C198" w14:textId="1FA16C7F" w:rsidR="00B85115" w:rsidRPr="00B85115" w:rsidRDefault="00B85115" w:rsidP="00B85115">
            <w:r w:rsidRPr="00B85115">
              <w:t xml:space="preserve">6 – 7 </w:t>
            </w:r>
          </w:p>
        </w:tc>
        <w:tc>
          <w:tcPr>
            <w:tcW w:w="2822" w:type="dxa"/>
          </w:tcPr>
          <w:p w14:paraId="131DBE49" w14:textId="77777777" w:rsidR="00B85115" w:rsidRPr="00B85115" w:rsidRDefault="00B85115" w:rsidP="00B85115">
            <w:r w:rsidRPr="00B85115">
              <w:t>Sub-CPMK4:</w:t>
            </w:r>
          </w:p>
          <w:p w14:paraId="7719B6BB" w14:textId="77777777" w:rsidR="00B85115" w:rsidRPr="00B85115" w:rsidRDefault="00B85115" w:rsidP="00B85115">
            <w:r w:rsidRPr="00B85115">
              <w:t>Mampu menerapkan pendekatan pembelajaran matematika SD</w:t>
            </w:r>
          </w:p>
        </w:tc>
        <w:tc>
          <w:tcPr>
            <w:tcW w:w="2098" w:type="dxa"/>
          </w:tcPr>
          <w:p w14:paraId="777DD1B2" w14:textId="78A9A700" w:rsidR="00B85115" w:rsidRPr="00B85115" w:rsidRDefault="00B85115" w:rsidP="00B85115">
            <w:pPr>
              <w:numPr>
                <w:ilvl w:val="0"/>
                <w:numId w:val="10"/>
              </w:numPr>
              <w:autoSpaceDE/>
              <w:autoSpaceDN/>
              <w:ind w:left="331" w:hanging="331"/>
              <w:jc w:val="both"/>
            </w:pPr>
            <w:r w:rsidRPr="00B85115">
              <w:t xml:space="preserve">Mampu menganalisis jenis pendekatan pembelajaran yang tepat bagi tiap-tiap pokok bahasan matematika SD kelas </w:t>
            </w:r>
            <w:r w:rsidR="00FD4405">
              <w:t>lanjut</w:t>
            </w:r>
          </w:p>
          <w:p w14:paraId="567F9A80" w14:textId="386794FE" w:rsidR="00B85115" w:rsidRPr="00B85115" w:rsidRDefault="00B85115" w:rsidP="00B85115">
            <w:pPr>
              <w:pStyle w:val="ListParagraph"/>
              <w:numPr>
                <w:ilvl w:val="0"/>
                <w:numId w:val="10"/>
              </w:numPr>
              <w:ind w:left="331" w:hanging="331"/>
            </w:pPr>
            <w:r w:rsidRPr="00B85115">
              <w:t xml:space="preserve">Mampu menerapkan jenis-jenis pendekatan pembelajaran matematika di SD kelas </w:t>
            </w:r>
            <w:r w:rsidR="00FD4405">
              <w:t>lanjut</w:t>
            </w:r>
          </w:p>
        </w:tc>
        <w:tc>
          <w:tcPr>
            <w:tcW w:w="1688" w:type="dxa"/>
          </w:tcPr>
          <w:p w14:paraId="7857080C" w14:textId="77777777" w:rsidR="00B85115" w:rsidRPr="00B85115" w:rsidRDefault="00B85115" w:rsidP="00B85115">
            <w:r w:rsidRPr="00B85115">
              <w:t xml:space="preserve">Kriteria: </w:t>
            </w:r>
          </w:p>
          <w:p w14:paraId="3DDCB59C" w14:textId="77777777" w:rsidR="00B85115" w:rsidRPr="00B85115" w:rsidRDefault="00B85115" w:rsidP="00B85115">
            <w:r w:rsidRPr="00B85115">
              <w:t>Unjuk Kerja</w:t>
            </w:r>
          </w:p>
          <w:p w14:paraId="5730083F" w14:textId="77777777" w:rsidR="00B85115" w:rsidRPr="00B85115" w:rsidRDefault="00B85115" w:rsidP="00B85115">
            <w:r w:rsidRPr="00B85115">
              <w:t>Pedoman Penskoran</w:t>
            </w:r>
          </w:p>
          <w:p w14:paraId="68B94C46" w14:textId="77777777" w:rsidR="00B85115" w:rsidRPr="00B85115" w:rsidRDefault="00B85115" w:rsidP="00B85115"/>
          <w:p w14:paraId="27B00F25" w14:textId="77777777" w:rsidR="00B85115" w:rsidRPr="00B85115" w:rsidRDefault="00B85115" w:rsidP="00B85115">
            <w:r w:rsidRPr="00B85115">
              <w:t>Teknik Non Tes:</w:t>
            </w:r>
          </w:p>
          <w:p w14:paraId="2841BFA1" w14:textId="27F67C44" w:rsidR="00B85115" w:rsidRPr="00B85115" w:rsidRDefault="00B85115" w:rsidP="00B85115">
            <w:r w:rsidRPr="00B85115">
              <w:t xml:space="preserve">Kemampuan menerapkan pendekatan pembelajaran matematika di SD kelas </w:t>
            </w:r>
            <w:r w:rsidR="00FD4405">
              <w:t>lanjut</w:t>
            </w:r>
          </w:p>
          <w:p w14:paraId="7D615E5F" w14:textId="77777777" w:rsidR="00B85115" w:rsidRPr="00B85115" w:rsidRDefault="00B85115" w:rsidP="00B85115">
            <w:pPr>
              <w:rPr>
                <w:color w:val="FF0000"/>
              </w:rPr>
            </w:pPr>
          </w:p>
        </w:tc>
        <w:tc>
          <w:tcPr>
            <w:tcW w:w="1693" w:type="dxa"/>
          </w:tcPr>
          <w:p w14:paraId="1B6E6F61" w14:textId="77777777" w:rsidR="00B85115" w:rsidRPr="00B85115" w:rsidRDefault="00B85115" w:rsidP="00B85115">
            <w:r w:rsidRPr="00B85115">
              <w:t>Kuliah: Tatap muka</w:t>
            </w:r>
          </w:p>
          <w:p w14:paraId="76B3A24B" w14:textId="77777777" w:rsidR="00B85115" w:rsidRPr="00B85115" w:rsidRDefault="00B85115" w:rsidP="00B85115"/>
          <w:p w14:paraId="64661114" w14:textId="43A2015B" w:rsidR="00B85115" w:rsidRPr="00B85115" w:rsidRDefault="00B85115" w:rsidP="00B85115">
            <w:r w:rsidRPr="00B85115">
              <w:t>Diskusi, tanya jawab, dan simulasi: sesuai dg materi</w:t>
            </w:r>
          </w:p>
          <w:p w14:paraId="3AAA1398" w14:textId="77777777" w:rsidR="00B85115" w:rsidRPr="00B85115" w:rsidRDefault="00B85115" w:rsidP="00B85115"/>
          <w:p w14:paraId="29BE7434" w14:textId="4109AB27" w:rsidR="00B85115" w:rsidRPr="00B85115" w:rsidRDefault="00B85115" w:rsidP="00B85115">
            <w:r w:rsidRPr="00B85115">
              <w:t xml:space="preserve">Tugas 4: simulasi pendekatan pembelajaran matematika di SD kelas </w:t>
            </w:r>
            <w:r w:rsidR="00FD4405">
              <w:t>lanjut</w:t>
            </w:r>
          </w:p>
          <w:p w14:paraId="0A7CBB65" w14:textId="77777777" w:rsidR="00B85115" w:rsidRPr="00B85115" w:rsidRDefault="00B85115" w:rsidP="00B85115">
            <w:pPr>
              <w:rPr>
                <w:color w:val="FF0000"/>
              </w:rPr>
            </w:pPr>
          </w:p>
        </w:tc>
        <w:tc>
          <w:tcPr>
            <w:tcW w:w="1638" w:type="dxa"/>
          </w:tcPr>
          <w:p w14:paraId="6E2DD69F" w14:textId="77777777" w:rsidR="00B85115" w:rsidRPr="00B85115" w:rsidRDefault="00B85115" w:rsidP="00B85115">
            <w:pPr>
              <w:jc w:val="center"/>
              <w:rPr>
                <w:color w:val="FF0000"/>
              </w:rPr>
            </w:pPr>
            <w:r w:rsidRPr="00B85115">
              <w:rPr>
                <w:i/>
                <w:iCs/>
              </w:rPr>
              <w:t>e-learning</w:t>
            </w:r>
            <w:r w:rsidRPr="00B85115">
              <w:t xml:space="preserve"> Unipra</w:t>
            </w:r>
          </w:p>
        </w:tc>
        <w:tc>
          <w:tcPr>
            <w:tcW w:w="1642" w:type="dxa"/>
          </w:tcPr>
          <w:p w14:paraId="6F8F9628" w14:textId="1027D51F" w:rsidR="00B85115" w:rsidRPr="00B85115" w:rsidRDefault="00B85115" w:rsidP="00B85115">
            <w:pPr>
              <w:jc w:val="center"/>
              <w:rPr>
                <w:color w:val="FF0000"/>
              </w:rPr>
            </w:pPr>
            <w:r w:rsidRPr="00B85115">
              <w:t>Buku 1 sd 21</w:t>
            </w:r>
          </w:p>
        </w:tc>
        <w:tc>
          <w:tcPr>
            <w:tcW w:w="1659" w:type="dxa"/>
          </w:tcPr>
          <w:p w14:paraId="72807B3B" w14:textId="7796B19E" w:rsidR="00B85115" w:rsidRPr="00B85115" w:rsidRDefault="00B85115" w:rsidP="00B85115">
            <w:pPr>
              <w:jc w:val="center"/>
              <w:rPr>
                <w:color w:val="FF0000"/>
              </w:rPr>
            </w:pPr>
            <w:r w:rsidRPr="00B85115">
              <w:t>15%</w:t>
            </w:r>
          </w:p>
        </w:tc>
      </w:tr>
      <w:tr w:rsidR="00CF121C" w14:paraId="077E970B" w14:textId="77777777" w:rsidTr="008D1042">
        <w:tc>
          <w:tcPr>
            <w:tcW w:w="846" w:type="dxa"/>
          </w:tcPr>
          <w:p w14:paraId="08F3D293" w14:textId="7ED29E13" w:rsidR="004637D7" w:rsidRPr="00B85115" w:rsidRDefault="004637D7" w:rsidP="004637D7">
            <w:pPr>
              <w:jc w:val="center"/>
              <w:rPr>
                <w:b/>
                <w:bCs/>
              </w:rPr>
            </w:pPr>
            <w:r w:rsidRPr="00B85115">
              <w:rPr>
                <w:b/>
                <w:bCs/>
              </w:rPr>
              <w:t>8</w:t>
            </w:r>
          </w:p>
        </w:tc>
        <w:tc>
          <w:tcPr>
            <w:tcW w:w="13240" w:type="dxa"/>
            <w:gridSpan w:val="7"/>
          </w:tcPr>
          <w:p w14:paraId="39D6FB97" w14:textId="6B2CFB50" w:rsidR="004637D7" w:rsidRPr="00B85115" w:rsidRDefault="004637D7" w:rsidP="00D60C6C">
            <w:pPr>
              <w:jc w:val="center"/>
            </w:pPr>
            <w:r w:rsidRPr="00B85115">
              <w:rPr>
                <w:b/>
                <w:bCs/>
              </w:rPr>
              <w:t>ETS (</w:t>
            </w:r>
            <w:r w:rsidRPr="00B85115">
              <w:t>Evaluasi Tengah Semester) : melakukan validasi penilaian dan evaluasi untuk perbaikan pembelajaran berikutnya</w:t>
            </w:r>
          </w:p>
        </w:tc>
      </w:tr>
      <w:tr w:rsidR="00B85115" w14:paraId="29261166" w14:textId="77777777" w:rsidTr="008D1042">
        <w:tc>
          <w:tcPr>
            <w:tcW w:w="846" w:type="dxa"/>
          </w:tcPr>
          <w:p w14:paraId="43D414FA" w14:textId="3C3F75B0" w:rsidR="00B85115" w:rsidRPr="00B85115" w:rsidRDefault="00B85115" w:rsidP="00B85115">
            <w:r w:rsidRPr="00B85115">
              <w:t xml:space="preserve">9 – 10 </w:t>
            </w:r>
          </w:p>
        </w:tc>
        <w:tc>
          <w:tcPr>
            <w:tcW w:w="2822" w:type="dxa"/>
          </w:tcPr>
          <w:p w14:paraId="26647357" w14:textId="273AF7C3" w:rsidR="00B85115" w:rsidRPr="00B85115" w:rsidRDefault="00B85115" w:rsidP="00B85115">
            <w:r w:rsidRPr="00B85115">
              <w:t>Sub-CPMK5:</w:t>
            </w:r>
          </w:p>
          <w:p w14:paraId="3A35A119" w14:textId="552F5BF8" w:rsidR="00B85115" w:rsidRPr="00B85115" w:rsidRDefault="00B85115" w:rsidP="00B85115">
            <w:r w:rsidRPr="00B85115">
              <w:rPr>
                <w:lang w:val="sv-SE"/>
              </w:rPr>
              <w:t xml:space="preserve">Mampu mengembangkan instrumen </w:t>
            </w:r>
            <w:r w:rsidRPr="00B85115">
              <w:t>evaluasi pembelajaran matematika SD</w:t>
            </w:r>
          </w:p>
        </w:tc>
        <w:tc>
          <w:tcPr>
            <w:tcW w:w="2098" w:type="dxa"/>
          </w:tcPr>
          <w:p w14:paraId="061B2F7F" w14:textId="01A3D9AF" w:rsidR="00B85115" w:rsidRPr="00B85115" w:rsidRDefault="00B85115" w:rsidP="00B85115">
            <w:pPr>
              <w:numPr>
                <w:ilvl w:val="0"/>
                <w:numId w:val="24"/>
              </w:numPr>
              <w:autoSpaceDE/>
              <w:autoSpaceDN/>
              <w:ind w:left="341"/>
              <w:jc w:val="both"/>
            </w:pPr>
            <w:r w:rsidRPr="00B85115">
              <w:rPr>
                <w:lang w:val="sv-SE"/>
              </w:rPr>
              <w:t>Mampu mendeskripsikan</w:t>
            </w:r>
            <w:r w:rsidRPr="00B85115">
              <w:t xml:space="preserve"> konsep dan teknik evaluasi proses dan hasil belajar matematika di SD kelas </w:t>
            </w:r>
            <w:r w:rsidR="00FD4405">
              <w:t>lanjut</w:t>
            </w:r>
          </w:p>
          <w:p w14:paraId="14293149" w14:textId="68CACC6B" w:rsidR="00B85115" w:rsidRPr="00B85115" w:rsidRDefault="00B85115" w:rsidP="00B85115">
            <w:pPr>
              <w:numPr>
                <w:ilvl w:val="0"/>
                <w:numId w:val="24"/>
              </w:numPr>
              <w:autoSpaceDE/>
              <w:autoSpaceDN/>
              <w:ind w:left="341"/>
              <w:jc w:val="both"/>
            </w:pPr>
            <w:r w:rsidRPr="00B85115">
              <w:t xml:space="preserve">Mampu mengembangkan instrumen evaluasi pembelajaran matematika di SD kelas </w:t>
            </w:r>
            <w:r w:rsidR="00FD4405">
              <w:t>lanjut</w:t>
            </w:r>
          </w:p>
          <w:p w14:paraId="36721399" w14:textId="1258A901" w:rsidR="00B85115" w:rsidRPr="00B85115" w:rsidRDefault="00B85115" w:rsidP="00B85115">
            <w:pPr>
              <w:rPr>
                <w:color w:val="FF0000"/>
              </w:rPr>
            </w:pPr>
          </w:p>
        </w:tc>
        <w:tc>
          <w:tcPr>
            <w:tcW w:w="1688" w:type="dxa"/>
          </w:tcPr>
          <w:p w14:paraId="5FB22AF9" w14:textId="77777777" w:rsidR="00B85115" w:rsidRPr="00B85115" w:rsidRDefault="00B85115" w:rsidP="00B85115">
            <w:r w:rsidRPr="00B85115">
              <w:t xml:space="preserve">Kriteria: </w:t>
            </w:r>
          </w:p>
          <w:p w14:paraId="51278433" w14:textId="77777777" w:rsidR="00B85115" w:rsidRPr="00B85115" w:rsidRDefault="00B85115" w:rsidP="00B85115">
            <w:r w:rsidRPr="00B85115">
              <w:t>Unjuk Kerja</w:t>
            </w:r>
          </w:p>
          <w:p w14:paraId="74076806" w14:textId="77777777" w:rsidR="00B85115" w:rsidRPr="00B85115" w:rsidRDefault="00B85115" w:rsidP="00B85115">
            <w:r w:rsidRPr="00B85115">
              <w:t>Pedoman Penskoran</w:t>
            </w:r>
          </w:p>
          <w:p w14:paraId="5B2EA3AA" w14:textId="77777777" w:rsidR="00B85115" w:rsidRPr="00B85115" w:rsidRDefault="00B85115" w:rsidP="00B85115"/>
          <w:p w14:paraId="2749A9C5" w14:textId="77777777" w:rsidR="00B85115" w:rsidRPr="00B85115" w:rsidRDefault="00B85115" w:rsidP="00B85115">
            <w:r w:rsidRPr="00B85115">
              <w:t>Teknik Non Tes:</w:t>
            </w:r>
          </w:p>
          <w:p w14:paraId="5002AB74" w14:textId="7414C837" w:rsidR="00B85115" w:rsidRPr="00B85115" w:rsidRDefault="00B85115" w:rsidP="00B85115">
            <w:r w:rsidRPr="00B85115">
              <w:t xml:space="preserve">Kemampuan mengembangkan instrumen evaluasi pembelajaran matematika di SD kelas </w:t>
            </w:r>
            <w:r w:rsidR="00FD4405">
              <w:t>lanjut</w:t>
            </w:r>
          </w:p>
          <w:p w14:paraId="5166B46A" w14:textId="15C04852" w:rsidR="00B85115" w:rsidRPr="00B85115" w:rsidRDefault="00B85115" w:rsidP="00B85115">
            <w:pPr>
              <w:rPr>
                <w:color w:val="FF0000"/>
              </w:rPr>
            </w:pPr>
          </w:p>
        </w:tc>
        <w:tc>
          <w:tcPr>
            <w:tcW w:w="1693" w:type="dxa"/>
          </w:tcPr>
          <w:p w14:paraId="5301CCF0" w14:textId="77777777" w:rsidR="00B85115" w:rsidRPr="00B85115" w:rsidRDefault="00B85115" w:rsidP="00B85115">
            <w:r w:rsidRPr="00B85115">
              <w:t>Kuliah: Tatap muka</w:t>
            </w:r>
          </w:p>
          <w:p w14:paraId="071FFE1D" w14:textId="77777777" w:rsidR="00B85115" w:rsidRPr="00B85115" w:rsidRDefault="00B85115" w:rsidP="00B85115"/>
          <w:p w14:paraId="716459BA" w14:textId="77777777" w:rsidR="00B85115" w:rsidRPr="00B85115" w:rsidRDefault="00B85115" w:rsidP="00B85115">
            <w:r w:rsidRPr="00B85115">
              <w:t>Diskusi, tanya jawab, dan presentasi: sesuai dg materi</w:t>
            </w:r>
          </w:p>
          <w:p w14:paraId="31D32171" w14:textId="77777777" w:rsidR="00B85115" w:rsidRPr="00B85115" w:rsidRDefault="00B85115" w:rsidP="00B85115"/>
          <w:p w14:paraId="19F1A749" w14:textId="4CAACE3D" w:rsidR="00B85115" w:rsidRPr="00B85115" w:rsidRDefault="00B85115" w:rsidP="00B85115">
            <w:r w:rsidRPr="00B85115">
              <w:t xml:space="preserve">Tugas 5: Menyusun soal/evaluasi pembelajaran matematika di SD kelas </w:t>
            </w:r>
            <w:r w:rsidR="00FD4405">
              <w:t>lanjut</w:t>
            </w:r>
            <w:r w:rsidRPr="00B85115">
              <w:t xml:space="preserve"> lengkap dengan kunci jawaban </w:t>
            </w:r>
            <w:r w:rsidRPr="00B85115">
              <w:lastRenderedPageBreak/>
              <w:t>dan pedoman penskorannya</w:t>
            </w:r>
          </w:p>
          <w:p w14:paraId="6C242C8F" w14:textId="73AB9EA2" w:rsidR="00B85115" w:rsidRPr="00B85115" w:rsidRDefault="00B85115" w:rsidP="00B85115"/>
        </w:tc>
        <w:tc>
          <w:tcPr>
            <w:tcW w:w="1638" w:type="dxa"/>
          </w:tcPr>
          <w:p w14:paraId="42CE52ED" w14:textId="294CC5B6" w:rsidR="00B85115" w:rsidRPr="00B85115" w:rsidRDefault="00B85115" w:rsidP="00B85115">
            <w:pPr>
              <w:jc w:val="center"/>
            </w:pPr>
            <w:r w:rsidRPr="00B85115">
              <w:rPr>
                <w:i/>
                <w:iCs/>
              </w:rPr>
              <w:lastRenderedPageBreak/>
              <w:t>e-learning</w:t>
            </w:r>
            <w:r w:rsidRPr="00B85115">
              <w:t xml:space="preserve"> Unipra</w:t>
            </w:r>
          </w:p>
        </w:tc>
        <w:tc>
          <w:tcPr>
            <w:tcW w:w="1642" w:type="dxa"/>
          </w:tcPr>
          <w:p w14:paraId="00501403" w14:textId="1EFAF4C8" w:rsidR="00B85115" w:rsidRPr="00B85115" w:rsidRDefault="00B85115" w:rsidP="00B85115">
            <w:pPr>
              <w:jc w:val="center"/>
            </w:pPr>
            <w:r w:rsidRPr="00B85115">
              <w:t>Buku 1 sd 21</w:t>
            </w:r>
          </w:p>
        </w:tc>
        <w:tc>
          <w:tcPr>
            <w:tcW w:w="1659" w:type="dxa"/>
          </w:tcPr>
          <w:p w14:paraId="1B1C5643" w14:textId="5CE984B8" w:rsidR="00B85115" w:rsidRPr="00B85115" w:rsidRDefault="00B85115" w:rsidP="00B85115">
            <w:pPr>
              <w:jc w:val="center"/>
            </w:pPr>
            <w:r w:rsidRPr="00B85115">
              <w:t>15%</w:t>
            </w:r>
          </w:p>
        </w:tc>
      </w:tr>
      <w:tr w:rsidR="00B85115" w14:paraId="018B92A2" w14:textId="77777777" w:rsidTr="008D1042">
        <w:tc>
          <w:tcPr>
            <w:tcW w:w="846" w:type="dxa"/>
          </w:tcPr>
          <w:p w14:paraId="16222DB9" w14:textId="3FB4E186" w:rsidR="00B85115" w:rsidRPr="00B85115" w:rsidRDefault="00B85115" w:rsidP="00B85115">
            <w:r w:rsidRPr="00B85115">
              <w:t xml:space="preserve">11 – 12 </w:t>
            </w:r>
          </w:p>
        </w:tc>
        <w:tc>
          <w:tcPr>
            <w:tcW w:w="2822" w:type="dxa"/>
          </w:tcPr>
          <w:p w14:paraId="6C6C11BF" w14:textId="3BD2F62D" w:rsidR="00B85115" w:rsidRPr="00B85115" w:rsidRDefault="00B85115" w:rsidP="00B85115">
            <w:r w:rsidRPr="00B85115">
              <w:t>Sub-CPMK6:</w:t>
            </w:r>
          </w:p>
          <w:p w14:paraId="3840C3CF" w14:textId="43F6B54B" w:rsidR="00B85115" w:rsidRPr="00B85115" w:rsidRDefault="00B85115" w:rsidP="00B85115">
            <w:r w:rsidRPr="00B85115">
              <w:t>Mampu mengembangkan perangkat pembelajaran matematika SD</w:t>
            </w:r>
          </w:p>
        </w:tc>
        <w:tc>
          <w:tcPr>
            <w:tcW w:w="2098" w:type="dxa"/>
          </w:tcPr>
          <w:p w14:paraId="3CECD98A" w14:textId="334BFD0B" w:rsidR="00B85115" w:rsidRPr="00B85115" w:rsidRDefault="00B85115" w:rsidP="00B85115">
            <w:pPr>
              <w:numPr>
                <w:ilvl w:val="0"/>
                <w:numId w:val="25"/>
              </w:numPr>
              <w:autoSpaceDE/>
              <w:autoSpaceDN/>
              <w:ind w:left="360"/>
              <w:jc w:val="both"/>
            </w:pPr>
            <w:r w:rsidRPr="00B85115">
              <w:t xml:space="preserve">Mendeskripsikan perangkat pembelajaran matematika di SD kelas </w:t>
            </w:r>
            <w:r w:rsidR="00FD4405">
              <w:t>lanjut</w:t>
            </w:r>
          </w:p>
          <w:p w14:paraId="65624BA9" w14:textId="3A61840B" w:rsidR="00B85115" w:rsidRPr="00B85115" w:rsidRDefault="00B85115" w:rsidP="00B85115">
            <w:pPr>
              <w:numPr>
                <w:ilvl w:val="0"/>
                <w:numId w:val="25"/>
              </w:numPr>
              <w:autoSpaceDE/>
              <w:autoSpaceDN/>
              <w:ind w:left="360"/>
              <w:jc w:val="both"/>
            </w:pPr>
            <w:r w:rsidRPr="00B85115">
              <w:t xml:space="preserve">Menganalisis perangkat pembelajaran matematika di SD kelas </w:t>
            </w:r>
            <w:r w:rsidR="00FD4405">
              <w:t>lanjut</w:t>
            </w:r>
          </w:p>
          <w:p w14:paraId="443EAE27" w14:textId="66895356" w:rsidR="00B85115" w:rsidRPr="00B85115" w:rsidRDefault="00B85115" w:rsidP="00B85115">
            <w:pPr>
              <w:numPr>
                <w:ilvl w:val="0"/>
                <w:numId w:val="25"/>
              </w:numPr>
              <w:autoSpaceDE/>
              <w:autoSpaceDN/>
              <w:ind w:left="360"/>
              <w:jc w:val="both"/>
            </w:pPr>
            <w:r w:rsidRPr="00B85115">
              <w:t xml:space="preserve">Mengembangkan perangkat pembelajaran matematika di SD kelas </w:t>
            </w:r>
            <w:r w:rsidR="00FD4405">
              <w:t>lanjut</w:t>
            </w:r>
          </w:p>
          <w:p w14:paraId="27A4BF7B" w14:textId="34DB7D09" w:rsidR="00B85115" w:rsidRPr="00B85115" w:rsidRDefault="00B85115" w:rsidP="00B85115">
            <w:pPr>
              <w:ind w:left="-1"/>
            </w:pPr>
          </w:p>
        </w:tc>
        <w:tc>
          <w:tcPr>
            <w:tcW w:w="1688" w:type="dxa"/>
          </w:tcPr>
          <w:p w14:paraId="5F7BEA85" w14:textId="77777777" w:rsidR="00B85115" w:rsidRPr="00B85115" w:rsidRDefault="00B85115" w:rsidP="00B85115">
            <w:r w:rsidRPr="00B85115">
              <w:t xml:space="preserve">Kriteria: </w:t>
            </w:r>
          </w:p>
          <w:p w14:paraId="44DB094A" w14:textId="5FF494EA" w:rsidR="00B85115" w:rsidRPr="00B85115" w:rsidRDefault="00B85115" w:rsidP="00B85115">
            <w:r w:rsidRPr="00B85115">
              <w:t>Unjuk Kerja</w:t>
            </w:r>
          </w:p>
          <w:p w14:paraId="2FE0D16D" w14:textId="41E337A8" w:rsidR="00B85115" w:rsidRPr="00B85115" w:rsidRDefault="00B85115" w:rsidP="00B85115">
            <w:r w:rsidRPr="00B85115">
              <w:t>Pedoman Penskoran</w:t>
            </w:r>
          </w:p>
          <w:p w14:paraId="5ECF05A8" w14:textId="77777777" w:rsidR="00B85115" w:rsidRPr="00B85115" w:rsidRDefault="00B85115" w:rsidP="00B85115"/>
          <w:p w14:paraId="4718EDAD" w14:textId="37DF2D03" w:rsidR="00B85115" w:rsidRPr="00B85115" w:rsidRDefault="00B85115" w:rsidP="00B85115">
            <w:r w:rsidRPr="00B85115">
              <w:t>Teknik Non Tes:</w:t>
            </w:r>
          </w:p>
          <w:p w14:paraId="228AD5C8" w14:textId="18DE10CB" w:rsidR="00B85115" w:rsidRPr="00B85115" w:rsidRDefault="00B85115" w:rsidP="00B85115">
            <w:r w:rsidRPr="00B85115">
              <w:t xml:space="preserve">Kemampuan mengembangkan perangkat pembelajaran matematika di SD kelas </w:t>
            </w:r>
            <w:r w:rsidR="00FD4405">
              <w:t>lanjut</w:t>
            </w:r>
          </w:p>
          <w:p w14:paraId="76529F02" w14:textId="657DB4B8" w:rsidR="00B85115" w:rsidRPr="00B85115" w:rsidRDefault="00B85115" w:rsidP="00B85115"/>
        </w:tc>
        <w:tc>
          <w:tcPr>
            <w:tcW w:w="1693" w:type="dxa"/>
          </w:tcPr>
          <w:p w14:paraId="44210C26" w14:textId="77777777" w:rsidR="00B85115" w:rsidRPr="00B85115" w:rsidRDefault="00B85115" w:rsidP="00B85115">
            <w:r w:rsidRPr="00B85115">
              <w:t>Kuliah: Tatap muka</w:t>
            </w:r>
          </w:p>
          <w:p w14:paraId="42DBD5F6" w14:textId="77777777" w:rsidR="00B85115" w:rsidRPr="00B85115" w:rsidRDefault="00B85115" w:rsidP="00B85115"/>
          <w:p w14:paraId="06AC1523" w14:textId="03E9F832" w:rsidR="00B85115" w:rsidRPr="00B85115" w:rsidRDefault="00B85115" w:rsidP="00B85115">
            <w:r w:rsidRPr="00B85115">
              <w:t>Diskusi, tanya jawab, dan presentasi: sesuai dg materi</w:t>
            </w:r>
          </w:p>
          <w:p w14:paraId="12B3A03B" w14:textId="77777777" w:rsidR="00B85115" w:rsidRPr="00B85115" w:rsidRDefault="00B85115" w:rsidP="00B85115"/>
          <w:p w14:paraId="30109E2B" w14:textId="77777777" w:rsidR="00B85115" w:rsidRPr="00B85115" w:rsidRDefault="00B85115" w:rsidP="00B85115">
            <w:r w:rsidRPr="00B85115">
              <w:t>Tugas 6:</w:t>
            </w:r>
          </w:p>
          <w:p w14:paraId="5AAAFAF3" w14:textId="48535194" w:rsidR="00B85115" w:rsidRPr="00B85115" w:rsidRDefault="00B85115" w:rsidP="00B85115">
            <w:r w:rsidRPr="00B85115">
              <w:t xml:space="preserve">Mengembangkan perangkat pembelajaran matematika di SD kelas </w:t>
            </w:r>
            <w:r w:rsidR="00FD4405">
              <w:t>lanjut</w:t>
            </w:r>
          </w:p>
        </w:tc>
        <w:tc>
          <w:tcPr>
            <w:tcW w:w="1638" w:type="dxa"/>
          </w:tcPr>
          <w:p w14:paraId="6C6A136B" w14:textId="59EEE6D6" w:rsidR="00B85115" w:rsidRPr="00B85115" w:rsidRDefault="00B85115" w:rsidP="00B85115">
            <w:pPr>
              <w:jc w:val="center"/>
            </w:pPr>
            <w:r w:rsidRPr="00B85115">
              <w:rPr>
                <w:i/>
                <w:iCs/>
              </w:rPr>
              <w:t>e-learning</w:t>
            </w:r>
            <w:r w:rsidRPr="00B85115">
              <w:t xml:space="preserve"> Unipra</w:t>
            </w:r>
          </w:p>
        </w:tc>
        <w:tc>
          <w:tcPr>
            <w:tcW w:w="1642" w:type="dxa"/>
          </w:tcPr>
          <w:p w14:paraId="3C77D33A" w14:textId="655FC0D8" w:rsidR="00B85115" w:rsidRPr="00B85115" w:rsidRDefault="00B85115" w:rsidP="00B85115">
            <w:pPr>
              <w:jc w:val="center"/>
            </w:pPr>
            <w:r w:rsidRPr="00B85115">
              <w:t>Buku 1 sd 21</w:t>
            </w:r>
          </w:p>
        </w:tc>
        <w:tc>
          <w:tcPr>
            <w:tcW w:w="1659" w:type="dxa"/>
          </w:tcPr>
          <w:p w14:paraId="5BEF2C83" w14:textId="565D4061" w:rsidR="00B85115" w:rsidRPr="00B85115" w:rsidRDefault="00B85115" w:rsidP="00B85115">
            <w:pPr>
              <w:jc w:val="center"/>
            </w:pPr>
            <w:r w:rsidRPr="00B85115">
              <w:t>20%</w:t>
            </w:r>
          </w:p>
        </w:tc>
      </w:tr>
      <w:tr w:rsidR="00B85115" w14:paraId="1263681A" w14:textId="77777777" w:rsidTr="008D1042">
        <w:tc>
          <w:tcPr>
            <w:tcW w:w="846" w:type="dxa"/>
          </w:tcPr>
          <w:p w14:paraId="3D9592C4" w14:textId="203679F5" w:rsidR="00B85115" w:rsidRPr="00B85115" w:rsidRDefault="00B85115" w:rsidP="00B85115">
            <w:r w:rsidRPr="00B85115">
              <w:t xml:space="preserve">13 – 14 </w:t>
            </w:r>
          </w:p>
        </w:tc>
        <w:tc>
          <w:tcPr>
            <w:tcW w:w="2822" w:type="dxa"/>
          </w:tcPr>
          <w:p w14:paraId="2E2C4F7B" w14:textId="55341188" w:rsidR="00B85115" w:rsidRPr="00B85115" w:rsidRDefault="00B85115" w:rsidP="00B85115">
            <w:r w:rsidRPr="00B85115">
              <w:t>Sub-CPMK7:</w:t>
            </w:r>
          </w:p>
          <w:p w14:paraId="74F1F932" w14:textId="640E1C44" w:rsidR="00B85115" w:rsidRPr="00B85115" w:rsidRDefault="00B85115" w:rsidP="00B85115">
            <w:r w:rsidRPr="00B85115">
              <w:t xml:space="preserve">Mampu menganalisis bahan ajar matematika yang tepat bagi pembelajaran matematika di SD kelas </w:t>
            </w:r>
            <w:r w:rsidR="00FD4405">
              <w:t>lanjut</w:t>
            </w:r>
          </w:p>
        </w:tc>
        <w:tc>
          <w:tcPr>
            <w:tcW w:w="2098" w:type="dxa"/>
          </w:tcPr>
          <w:p w14:paraId="44529720" w14:textId="77777777" w:rsidR="00B85115" w:rsidRPr="00B85115" w:rsidRDefault="00B85115" w:rsidP="00B85115">
            <w:pPr>
              <w:pStyle w:val="NoSpacing"/>
              <w:numPr>
                <w:ilvl w:val="0"/>
                <w:numId w:val="29"/>
              </w:numPr>
              <w:ind w:left="411" w:hanging="411"/>
            </w:pPr>
            <w:r w:rsidRPr="00B85115">
              <w:t xml:space="preserve">Mendeskripsikan bahan ajar </w:t>
            </w:r>
          </w:p>
          <w:p w14:paraId="2F7C8449" w14:textId="77777777" w:rsidR="00B85115" w:rsidRPr="00B85115" w:rsidRDefault="00B85115" w:rsidP="00B85115">
            <w:pPr>
              <w:pStyle w:val="NoSpacing"/>
              <w:numPr>
                <w:ilvl w:val="0"/>
                <w:numId w:val="29"/>
              </w:numPr>
              <w:ind w:left="411" w:hanging="411"/>
            </w:pPr>
            <w:r w:rsidRPr="00B85115">
              <w:t>Menganalisis bahan ajar matematika SD</w:t>
            </w:r>
          </w:p>
          <w:p w14:paraId="5AA1FD8D" w14:textId="77777777" w:rsidR="00B85115" w:rsidRPr="00B85115" w:rsidRDefault="00B85115" w:rsidP="00B85115">
            <w:pPr>
              <w:pStyle w:val="NoSpacing"/>
              <w:ind w:left="411" w:hanging="411"/>
            </w:pPr>
          </w:p>
        </w:tc>
        <w:tc>
          <w:tcPr>
            <w:tcW w:w="1688" w:type="dxa"/>
          </w:tcPr>
          <w:p w14:paraId="437FDC19" w14:textId="77777777" w:rsidR="00B85115" w:rsidRPr="00B85115" w:rsidRDefault="00B85115" w:rsidP="00B85115">
            <w:r w:rsidRPr="00B85115">
              <w:t xml:space="preserve">Kriteria: </w:t>
            </w:r>
          </w:p>
          <w:p w14:paraId="1B2B88F8" w14:textId="77777777" w:rsidR="00B85115" w:rsidRPr="00B85115" w:rsidRDefault="00B85115" w:rsidP="00B85115">
            <w:r w:rsidRPr="00B85115">
              <w:t>Unjuk Kerja</w:t>
            </w:r>
          </w:p>
          <w:p w14:paraId="70325C6C" w14:textId="77777777" w:rsidR="00B85115" w:rsidRPr="00B85115" w:rsidRDefault="00B85115" w:rsidP="00B85115">
            <w:r w:rsidRPr="00B85115">
              <w:t>Pedoman Penskoran</w:t>
            </w:r>
          </w:p>
          <w:p w14:paraId="57107C44" w14:textId="77777777" w:rsidR="00B85115" w:rsidRPr="00B85115" w:rsidRDefault="00B85115" w:rsidP="00B85115"/>
          <w:p w14:paraId="2E7C1F3C" w14:textId="77777777" w:rsidR="00B85115" w:rsidRPr="00B85115" w:rsidRDefault="00B85115" w:rsidP="00B85115">
            <w:r w:rsidRPr="00B85115">
              <w:t>Teknik Non Tes:</w:t>
            </w:r>
          </w:p>
          <w:p w14:paraId="7283DA53" w14:textId="3CD8D75D" w:rsidR="00B85115" w:rsidRPr="00B85115" w:rsidRDefault="00B85115" w:rsidP="00B85115">
            <w:r w:rsidRPr="00B85115">
              <w:t xml:space="preserve">Kemampuan memilih bahan ajar yang tepat dalam perangkat pembelajaran matematika di SD kelas </w:t>
            </w:r>
            <w:r w:rsidR="00FD4405">
              <w:t>lanjut</w:t>
            </w:r>
          </w:p>
          <w:p w14:paraId="6C6652C0" w14:textId="77777777" w:rsidR="00B85115" w:rsidRPr="00B85115" w:rsidRDefault="00B85115" w:rsidP="00B85115"/>
        </w:tc>
        <w:tc>
          <w:tcPr>
            <w:tcW w:w="1693" w:type="dxa"/>
          </w:tcPr>
          <w:p w14:paraId="2C817042" w14:textId="77777777" w:rsidR="00B85115" w:rsidRPr="00B85115" w:rsidRDefault="00B85115" w:rsidP="00B85115">
            <w:r w:rsidRPr="00B85115">
              <w:t>Kuliah: Tatap muka</w:t>
            </w:r>
          </w:p>
          <w:p w14:paraId="7CBC6C04" w14:textId="77777777" w:rsidR="00B85115" w:rsidRPr="00B85115" w:rsidRDefault="00B85115" w:rsidP="00B85115"/>
          <w:p w14:paraId="6388BFB3" w14:textId="77777777" w:rsidR="00B85115" w:rsidRPr="00B85115" w:rsidRDefault="00B85115" w:rsidP="00B85115">
            <w:r w:rsidRPr="00B85115">
              <w:t>Diskusi, tanya jawab, dan presentasi: sesuai dg materi</w:t>
            </w:r>
          </w:p>
          <w:p w14:paraId="102F25C0" w14:textId="77777777" w:rsidR="00B85115" w:rsidRPr="00B85115" w:rsidRDefault="00B85115" w:rsidP="00B85115"/>
          <w:p w14:paraId="7BC7E38E" w14:textId="35B9E864" w:rsidR="00B85115" w:rsidRPr="00B85115" w:rsidRDefault="00B85115" w:rsidP="00B85115">
            <w:r w:rsidRPr="00B85115">
              <w:t xml:space="preserve">Tugas 7: Membuat rangkuman materi matematika di SD kelas </w:t>
            </w:r>
            <w:r w:rsidR="00FD4405">
              <w:t>lanjut</w:t>
            </w:r>
          </w:p>
        </w:tc>
        <w:tc>
          <w:tcPr>
            <w:tcW w:w="1638" w:type="dxa"/>
          </w:tcPr>
          <w:p w14:paraId="3E71B041" w14:textId="77777777" w:rsidR="00B85115" w:rsidRPr="00B85115" w:rsidRDefault="00B85115" w:rsidP="00B85115">
            <w:pPr>
              <w:jc w:val="center"/>
            </w:pPr>
            <w:r w:rsidRPr="00B85115">
              <w:rPr>
                <w:i/>
                <w:iCs/>
              </w:rPr>
              <w:t>e-learning</w:t>
            </w:r>
            <w:r w:rsidRPr="00B85115">
              <w:t xml:space="preserve"> Unipra</w:t>
            </w:r>
          </w:p>
        </w:tc>
        <w:tc>
          <w:tcPr>
            <w:tcW w:w="1642" w:type="dxa"/>
          </w:tcPr>
          <w:p w14:paraId="2A837638" w14:textId="3E10621A" w:rsidR="00B85115" w:rsidRPr="00B85115" w:rsidRDefault="00B85115" w:rsidP="00B85115">
            <w:pPr>
              <w:jc w:val="center"/>
            </w:pPr>
            <w:r w:rsidRPr="00B85115">
              <w:t>Buku 1 sd 21</w:t>
            </w:r>
          </w:p>
        </w:tc>
        <w:tc>
          <w:tcPr>
            <w:tcW w:w="1659" w:type="dxa"/>
          </w:tcPr>
          <w:p w14:paraId="105B1C90" w14:textId="2705D31D" w:rsidR="00B85115" w:rsidRPr="00B85115" w:rsidRDefault="00B85115" w:rsidP="00B85115">
            <w:pPr>
              <w:jc w:val="center"/>
            </w:pPr>
            <w:r w:rsidRPr="00B85115">
              <w:t>10%</w:t>
            </w:r>
          </w:p>
        </w:tc>
      </w:tr>
      <w:tr w:rsidR="00B85115" w14:paraId="39D86488" w14:textId="77777777" w:rsidTr="008D1042">
        <w:tc>
          <w:tcPr>
            <w:tcW w:w="846" w:type="dxa"/>
          </w:tcPr>
          <w:p w14:paraId="7292AC08" w14:textId="64F16360" w:rsidR="00B85115" w:rsidRPr="00B85115" w:rsidRDefault="00B85115" w:rsidP="00B85115">
            <w:r w:rsidRPr="00B85115">
              <w:t xml:space="preserve">15 </w:t>
            </w:r>
          </w:p>
        </w:tc>
        <w:tc>
          <w:tcPr>
            <w:tcW w:w="2822" w:type="dxa"/>
          </w:tcPr>
          <w:p w14:paraId="7FDEB480" w14:textId="6B58DF0C" w:rsidR="00B85115" w:rsidRPr="00B85115" w:rsidRDefault="00B85115" w:rsidP="00B85115">
            <w:r w:rsidRPr="00B85115">
              <w:t>Sub-CPMK8:</w:t>
            </w:r>
          </w:p>
          <w:p w14:paraId="1DBF8D9C" w14:textId="1A95676E" w:rsidR="00B85115" w:rsidRPr="00B85115" w:rsidRDefault="00B85115" w:rsidP="00B85115">
            <w:r w:rsidRPr="00B85115">
              <w:t xml:space="preserve">Mampu menganalisis media yang tepat bagi pembelajaran matematika di SD kelas </w:t>
            </w:r>
            <w:r w:rsidR="00FD4405">
              <w:t>lanjut</w:t>
            </w:r>
          </w:p>
        </w:tc>
        <w:tc>
          <w:tcPr>
            <w:tcW w:w="2098" w:type="dxa"/>
          </w:tcPr>
          <w:p w14:paraId="57022C72" w14:textId="4F246B32" w:rsidR="00B85115" w:rsidRPr="00B85115" w:rsidRDefault="00B85115" w:rsidP="00B85115">
            <w:pPr>
              <w:numPr>
                <w:ilvl w:val="0"/>
                <w:numId w:val="26"/>
              </w:numPr>
              <w:autoSpaceDE/>
              <w:autoSpaceDN/>
              <w:ind w:left="360"/>
              <w:jc w:val="both"/>
            </w:pPr>
            <w:r w:rsidRPr="00B85115">
              <w:rPr>
                <w:lang w:val="id-ID"/>
              </w:rPr>
              <w:t>M</w:t>
            </w:r>
            <w:r w:rsidRPr="00B85115">
              <w:t xml:space="preserve">endeskripsikan media pembelajaran matematika di SD kelas </w:t>
            </w:r>
            <w:r w:rsidR="00FD4405">
              <w:t>lanjut</w:t>
            </w:r>
          </w:p>
          <w:p w14:paraId="20B841A1" w14:textId="523A717C" w:rsidR="00B85115" w:rsidRPr="00B85115" w:rsidRDefault="00B85115" w:rsidP="00B85115">
            <w:pPr>
              <w:numPr>
                <w:ilvl w:val="0"/>
                <w:numId w:val="26"/>
              </w:numPr>
              <w:autoSpaceDE/>
              <w:autoSpaceDN/>
              <w:ind w:left="360"/>
              <w:jc w:val="both"/>
            </w:pPr>
            <w:r w:rsidRPr="00B85115">
              <w:lastRenderedPageBreak/>
              <w:t xml:space="preserve">Mengidentifikasi media pembelajaran matematika di SD kelas </w:t>
            </w:r>
            <w:r w:rsidR="00FD4405">
              <w:t>lanjut</w:t>
            </w:r>
          </w:p>
          <w:p w14:paraId="4ED49AC3" w14:textId="77777777" w:rsidR="00B85115" w:rsidRPr="00B85115" w:rsidRDefault="00B85115" w:rsidP="00B85115">
            <w:pPr>
              <w:ind w:left="360" w:hanging="360"/>
            </w:pPr>
          </w:p>
        </w:tc>
        <w:tc>
          <w:tcPr>
            <w:tcW w:w="1688" w:type="dxa"/>
          </w:tcPr>
          <w:p w14:paraId="4FECE4EC" w14:textId="77777777" w:rsidR="00B85115" w:rsidRPr="00B85115" w:rsidRDefault="00B85115" w:rsidP="00B85115">
            <w:r w:rsidRPr="00B85115">
              <w:lastRenderedPageBreak/>
              <w:t xml:space="preserve">Kriteria: </w:t>
            </w:r>
          </w:p>
          <w:p w14:paraId="4E172460" w14:textId="77777777" w:rsidR="00B85115" w:rsidRPr="00B85115" w:rsidRDefault="00B85115" w:rsidP="00B85115">
            <w:r w:rsidRPr="00B85115">
              <w:t>Penilaian Proses</w:t>
            </w:r>
          </w:p>
          <w:p w14:paraId="68DB58BB" w14:textId="77777777" w:rsidR="00B85115" w:rsidRPr="00B85115" w:rsidRDefault="00B85115" w:rsidP="00B85115"/>
          <w:p w14:paraId="41E7E051" w14:textId="77777777" w:rsidR="00B85115" w:rsidRPr="00B85115" w:rsidRDefault="00B85115" w:rsidP="00B85115">
            <w:r w:rsidRPr="00B85115">
              <w:t>Teknik Non Test:</w:t>
            </w:r>
          </w:p>
          <w:p w14:paraId="43B03313" w14:textId="779549DB" w:rsidR="00B85115" w:rsidRPr="00B85115" w:rsidRDefault="00B85115" w:rsidP="00B85115">
            <w:r w:rsidRPr="00B85115">
              <w:t>Membuat resume materi kuliah</w:t>
            </w:r>
          </w:p>
        </w:tc>
        <w:tc>
          <w:tcPr>
            <w:tcW w:w="1693" w:type="dxa"/>
          </w:tcPr>
          <w:p w14:paraId="0BDFF27B" w14:textId="77777777" w:rsidR="00B85115" w:rsidRPr="00B85115" w:rsidRDefault="00B85115" w:rsidP="00B85115">
            <w:r w:rsidRPr="00B85115">
              <w:t>Kuliah: Tatap muka</w:t>
            </w:r>
          </w:p>
          <w:p w14:paraId="2965FDA0" w14:textId="77777777" w:rsidR="00B85115" w:rsidRPr="00B85115" w:rsidRDefault="00B85115" w:rsidP="00B85115"/>
          <w:p w14:paraId="48BFABA8" w14:textId="7B5FFCFF" w:rsidR="00B85115" w:rsidRPr="00B85115" w:rsidRDefault="00B85115" w:rsidP="00B85115">
            <w:r w:rsidRPr="00B85115">
              <w:t>Diskusi dan tanya jawab: sesuai dgn materi</w:t>
            </w:r>
          </w:p>
          <w:p w14:paraId="7C291F46" w14:textId="77777777" w:rsidR="00B85115" w:rsidRPr="00B85115" w:rsidRDefault="00B85115" w:rsidP="00B85115"/>
          <w:p w14:paraId="5874D9A8" w14:textId="1E831FCF" w:rsidR="00B85115" w:rsidRPr="00B85115" w:rsidRDefault="00B85115" w:rsidP="00B85115">
            <w:r w:rsidRPr="00B85115">
              <w:t>Tugas 8: Membuat resume materi kuliah</w:t>
            </w:r>
          </w:p>
          <w:p w14:paraId="74FB229F" w14:textId="353F4CDF" w:rsidR="00B85115" w:rsidRPr="00B85115" w:rsidRDefault="00B85115" w:rsidP="00B85115"/>
        </w:tc>
        <w:tc>
          <w:tcPr>
            <w:tcW w:w="1638" w:type="dxa"/>
          </w:tcPr>
          <w:p w14:paraId="616C2E69" w14:textId="77777777" w:rsidR="00B85115" w:rsidRPr="00B85115" w:rsidRDefault="00B85115" w:rsidP="00B85115">
            <w:pPr>
              <w:jc w:val="center"/>
            </w:pPr>
            <w:r w:rsidRPr="00B85115">
              <w:rPr>
                <w:i/>
                <w:iCs/>
              </w:rPr>
              <w:lastRenderedPageBreak/>
              <w:t>e-learning</w:t>
            </w:r>
            <w:r w:rsidRPr="00B85115">
              <w:t xml:space="preserve"> Unipra</w:t>
            </w:r>
          </w:p>
        </w:tc>
        <w:tc>
          <w:tcPr>
            <w:tcW w:w="1642" w:type="dxa"/>
          </w:tcPr>
          <w:p w14:paraId="0E3D6DB4" w14:textId="1E24D5E4" w:rsidR="00B85115" w:rsidRPr="00B85115" w:rsidRDefault="00B85115" w:rsidP="00B85115">
            <w:pPr>
              <w:jc w:val="center"/>
            </w:pPr>
            <w:r w:rsidRPr="00B85115">
              <w:t>Buku 1 sd 21</w:t>
            </w:r>
          </w:p>
        </w:tc>
        <w:tc>
          <w:tcPr>
            <w:tcW w:w="1659" w:type="dxa"/>
          </w:tcPr>
          <w:p w14:paraId="65A65A05" w14:textId="39A0C997" w:rsidR="00B85115" w:rsidRPr="00B85115" w:rsidRDefault="00B85115" w:rsidP="00B85115">
            <w:pPr>
              <w:jc w:val="center"/>
            </w:pPr>
            <w:r w:rsidRPr="00B85115">
              <w:t>10%</w:t>
            </w:r>
          </w:p>
        </w:tc>
      </w:tr>
      <w:tr w:rsidR="00CF121C" w14:paraId="463486DB" w14:textId="77777777" w:rsidTr="008D1042">
        <w:tc>
          <w:tcPr>
            <w:tcW w:w="846" w:type="dxa"/>
          </w:tcPr>
          <w:p w14:paraId="2C8418A6" w14:textId="205205F9" w:rsidR="00F54FC5" w:rsidRPr="00B85115" w:rsidRDefault="00F54FC5" w:rsidP="00F54FC5">
            <w:pPr>
              <w:jc w:val="center"/>
              <w:rPr>
                <w:b/>
                <w:bCs/>
              </w:rPr>
            </w:pPr>
            <w:r w:rsidRPr="00B85115">
              <w:rPr>
                <w:b/>
                <w:bCs/>
              </w:rPr>
              <w:t>16</w:t>
            </w:r>
          </w:p>
        </w:tc>
        <w:tc>
          <w:tcPr>
            <w:tcW w:w="13240" w:type="dxa"/>
            <w:gridSpan w:val="7"/>
          </w:tcPr>
          <w:p w14:paraId="7C32DC26" w14:textId="4C2CD156" w:rsidR="00F54FC5" w:rsidRPr="00B85115" w:rsidRDefault="00F54FC5" w:rsidP="00D60C6C">
            <w:pPr>
              <w:jc w:val="center"/>
            </w:pPr>
            <w:r w:rsidRPr="00B85115">
              <w:rPr>
                <w:b/>
                <w:bCs/>
              </w:rPr>
              <w:t xml:space="preserve">EAS </w:t>
            </w:r>
            <w:r w:rsidRPr="00B85115">
              <w:t>(Evaluasi Akhir Semester) : melakukan validasi penilaian akhir dan evaluasi untuk kelulusan mahasiswa</w:t>
            </w:r>
          </w:p>
        </w:tc>
      </w:tr>
    </w:tbl>
    <w:p w14:paraId="4BE32769" w14:textId="63A6EB12" w:rsidR="00627886" w:rsidRPr="005C2EF1" w:rsidRDefault="00627886" w:rsidP="000B791E"/>
    <w:sectPr w:rsidR="00627886" w:rsidRPr="005C2EF1" w:rsidSect="001D6FD2">
      <w:footerReference w:type="default" r:id="rId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26ED" w14:textId="77777777" w:rsidR="000E7AD7" w:rsidRDefault="000E7AD7" w:rsidP="002829AA">
      <w:r>
        <w:separator/>
      </w:r>
    </w:p>
  </w:endnote>
  <w:endnote w:type="continuationSeparator" w:id="0">
    <w:p w14:paraId="1FC2DD13" w14:textId="77777777" w:rsidR="000E7AD7" w:rsidRDefault="000E7AD7" w:rsidP="0028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F94" w14:textId="3146EC21" w:rsidR="002829AA" w:rsidRPr="002829AA" w:rsidRDefault="002829AA" w:rsidP="002829AA">
    <w:pPr>
      <w:pStyle w:val="Footer"/>
      <w:jc w:val="right"/>
      <w:rPr>
        <w:sz w:val="16"/>
        <w:szCs w:val="16"/>
      </w:rPr>
    </w:pPr>
    <w:r>
      <w:rPr>
        <w:sz w:val="16"/>
        <w:szCs w:val="16"/>
      </w:rPr>
      <w:t>RPS_PGSD_ Pendidikan Matematika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FB42" w14:textId="77777777" w:rsidR="000E7AD7" w:rsidRDefault="000E7AD7" w:rsidP="002829AA">
      <w:r>
        <w:separator/>
      </w:r>
    </w:p>
  </w:footnote>
  <w:footnote w:type="continuationSeparator" w:id="0">
    <w:p w14:paraId="1DE7DD88" w14:textId="77777777" w:rsidR="000E7AD7" w:rsidRDefault="000E7AD7" w:rsidP="0028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DFE"/>
    <w:multiLevelType w:val="hybridMultilevel"/>
    <w:tmpl w:val="5A2236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6F675A"/>
    <w:multiLevelType w:val="hybridMultilevel"/>
    <w:tmpl w:val="710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D3FAF"/>
    <w:multiLevelType w:val="hybridMultilevel"/>
    <w:tmpl w:val="FCE8D6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6CA00EF"/>
    <w:multiLevelType w:val="hybridMultilevel"/>
    <w:tmpl w:val="A96639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065A45"/>
    <w:multiLevelType w:val="hybridMultilevel"/>
    <w:tmpl w:val="7318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0690A"/>
    <w:multiLevelType w:val="hybridMultilevel"/>
    <w:tmpl w:val="E884B798"/>
    <w:lvl w:ilvl="0" w:tplc="880A843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A8203E"/>
    <w:multiLevelType w:val="hybridMultilevel"/>
    <w:tmpl w:val="79449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C3CDC"/>
    <w:multiLevelType w:val="hybridMultilevel"/>
    <w:tmpl w:val="28349B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C09060E"/>
    <w:multiLevelType w:val="hybridMultilevel"/>
    <w:tmpl w:val="1302AF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0561D70"/>
    <w:multiLevelType w:val="hybridMultilevel"/>
    <w:tmpl w:val="F288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033BB"/>
    <w:multiLevelType w:val="singleLevel"/>
    <w:tmpl w:val="12885AC4"/>
    <w:lvl w:ilvl="0">
      <w:start w:val="1"/>
      <w:numFmt w:val="decimal"/>
      <w:lvlText w:val="%1."/>
      <w:lvlJc w:val="left"/>
      <w:pPr>
        <w:tabs>
          <w:tab w:val="num" w:pos="1080"/>
        </w:tabs>
        <w:ind w:left="1080" w:hanging="360"/>
      </w:pPr>
    </w:lvl>
  </w:abstractNum>
  <w:abstractNum w:abstractNumId="11" w15:restartNumberingAfterBreak="0">
    <w:nsid w:val="3D897AE5"/>
    <w:multiLevelType w:val="hybridMultilevel"/>
    <w:tmpl w:val="28349B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8F6648"/>
    <w:multiLevelType w:val="hybridMultilevel"/>
    <w:tmpl w:val="38907EC6"/>
    <w:lvl w:ilvl="0" w:tplc="0421000F">
      <w:start w:val="1"/>
      <w:numFmt w:val="decimal"/>
      <w:lvlText w:val="%1."/>
      <w:lvlJc w:val="left"/>
      <w:pPr>
        <w:ind w:left="837" w:hanging="360"/>
      </w:pPr>
    </w:lvl>
    <w:lvl w:ilvl="1" w:tplc="04210019" w:tentative="1">
      <w:start w:val="1"/>
      <w:numFmt w:val="lowerLetter"/>
      <w:lvlText w:val="%2."/>
      <w:lvlJc w:val="left"/>
      <w:pPr>
        <w:ind w:left="1557" w:hanging="360"/>
      </w:pPr>
    </w:lvl>
    <w:lvl w:ilvl="2" w:tplc="0421001B" w:tentative="1">
      <w:start w:val="1"/>
      <w:numFmt w:val="lowerRoman"/>
      <w:lvlText w:val="%3."/>
      <w:lvlJc w:val="right"/>
      <w:pPr>
        <w:ind w:left="2277" w:hanging="180"/>
      </w:pPr>
    </w:lvl>
    <w:lvl w:ilvl="3" w:tplc="0421000F" w:tentative="1">
      <w:start w:val="1"/>
      <w:numFmt w:val="decimal"/>
      <w:lvlText w:val="%4."/>
      <w:lvlJc w:val="left"/>
      <w:pPr>
        <w:ind w:left="2997" w:hanging="360"/>
      </w:pPr>
    </w:lvl>
    <w:lvl w:ilvl="4" w:tplc="04210019" w:tentative="1">
      <w:start w:val="1"/>
      <w:numFmt w:val="lowerLetter"/>
      <w:lvlText w:val="%5."/>
      <w:lvlJc w:val="left"/>
      <w:pPr>
        <w:ind w:left="3717" w:hanging="360"/>
      </w:pPr>
    </w:lvl>
    <w:lvl w:ilvl="5" w:tplc="0421001B" w:tentative="1">
      <w:start w:val="1"/>
      <w:numFmt w:val="lowerRoman"/>
      <w:lvlText w:val="%6."/>
      <w:lvlJc w:val="right"/>
      <w:pPr>
        <w:ind w:left="4437" w:hanging="180"/>
      </w:pPr>
    </w:lvl>
    <w:lvl w:ilvl="6" w:tplc="0421000F" w:tentative="1">
      <w:start w:val="1"/>
      <w:numFmt w:val="decimal"/>
      <w:lvlText w:val="%7."/>
      <w:lvlJc w:val="left"/>
      <w:pPr>
        <w:ind w:left="5157" w:hanging="360"/>
      </w:pPr>
    </w:lvl>
    <w:lvl w:ilvl="7" w:tplc="04210019" w:tentative="1">
      <w:start w:val="1"/>
      <w:numFmt w:val="lowerLetter"/>
      <w:lvlText w:val="%8."/>
      <w:lvlJc w:val="left"/>
      <w:pPr>
        <w:ind w:left="5877" w:hanging="360"/>
      </w:pPr>
    </w:lvl>
    <w:lvl w:ilvl="8" w:tplc="0421001B" w:tentative="1">
      <w:start w:val="1"/>
      <w:numFmt w:val="lowerRoman"/>
      <w:lvlText w:val="%9."/>
      <w:lvlJc w:val="right"/>
      <w:pPr>
        <w:ind w:left="6597" w:hanging="180"/>
      </w:pPr>
    </w:lvl>
  </w:abstractNum>
  <w:abstractNum w:abstractNumId="13" w15:restartNumberingAfterBreak="0">
    <w:nsid w:val="421B3C47"/>
    <w:multiLevelType w:val="hybridMultilevel"/>
    <w:tmpl w:val="5C7C7162"/>
    <w:lvl w:ilvl="0" w:tplc="82A8EA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33515A"/>
    <w:multiLevelType w:val="hybridMultilevel"/>
    <w:tmpl w:val="9166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C194A"/>
    <w:multiLevelType w:val="hybridMultilevel"/>
    <w:tmpl w:val="3212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309C2"/>
    <w:multiLevelType w:val="hybridMultilevel"/>
    <w:tmpl w:val="D73C9E92"/>
    <w:lvl w:ilvl="0" w:tplc="82A8EA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B541FFE"/>
    <w:multiLevelType w:val="hybridMultilevel"/>
    <w:tmpl w:val="066E2B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767196"/>
    <w:multiLevelType w:val="hybridMultilevel"/>
    <w:tmpl w:val="13200238"/>
    <w:lvl w:ilvl="0" w:tplc="85A487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E5F4D50"/>
    <w:multiLevelType w:val="hybridMultilevel"/>
    <w:tmpl w:val="E4A8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51C4F"/>
    <w:multiLevelType w:val="hybridMultilevel"/>
    <w:tmpl w:val="5B4A8FD4"/>
    <w:lvl w:ilvl="0" w:tplc="A078A2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2D4C77"/>
    <w:multiLevelType w:val="hybridMultilevel"/>
    <w:tmpl w:val="63EC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A78EF"/>
    <w:multiLevelType w:val="hybridMultilevel"/>
    <w:tmpl w:val="90349C3C"/>
    <w:lvl w:ilvl="0" w:tplc="0409000F">
      <w:start w:val="1"/>
      <w:numFmt w:val="decimal"/>
      <w:lvlText w:val="%1."/>
      <w:lvlJc w:val="left"/>
      <w:pPr>
        <w:ind w:left="1039" w:hanging="360"/>
      </w:p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3" w15:restartNumberingAfterBreak="0">
    <w:nsid w:val="64B37798"/>
    <w:multiLevelType w:val="hybridMultilevel"/>
    <w:tmpl w:val="AED6B64A"/>
    <w:lvl w:ilvl="0" w:tplc="3809000F">
      <w:start w:val="1"/>
      <w:numFmt w:val="decimal"/>
      <w:lvlText w:val="%1."/>
      <w:lvlJc w:val="left"/>
      <w:pPr>
        <w:ind w:left="767" w:hanging="360"/>
      </w:pPr>
    </w:lvl>
    <w:lvl w:ilvl="1" w:tplc="38090019" w:tentative="1">
      <w:start w:val="1"/>
      <w:numFmt w:val="lowerLetter"/>
      <w:lvlText w:val="%2."/>
      <w:lvlJc w:val="left"/>
      <w:pPr>
        <w:ind w:left="1487" w:hanging="360"/>
      </w:pPr>
    </w:lvl>
    <w:lvl w:ilvl="2" w:tplc="3809001B" w:tentative="1">
      <w:start w:val="1"/>
      <w:numFmt w:val="lowerRoman"/>
      <w:lvlText w:val="%3."/>
      <w:lvlJc w:val="right"/>
      <w:pPr>
        <w:ind w:left="2207" w:hanging="180"/>
      </w:pPr>
    </w:lvl>
    <w:lvl w:ilvl="3" w:tplc="3809000F" w:tentative="1">
      <w:start w:val="1"/>
      <w:numFmt w:val="decimal"/>
      <w:lvlText w:val="%4."/>
      <w:lvlJc w:val="left"/>
      <w:pPr>
        <w:ind w:left="2927" w:hanging="360"/>
      </w:pPr>
    </w:lvl>
    <w:lvl w:ilvl="4" w:tplc="38090019" w:tentative="1">
      <w:start w:val="1"/>
      <w:numFmt w:val="lowerLetter"/>
      <w:lvlText w:val="%5."/>
      <w:lvlJc w:val="left"/>
      <w:pPr>
        <w:ind w:left="3647" w:hanging="360"/>
      </w:pPr>
    </w:lvl>
    <w:lvl w:ilvl="5" w:tplc="3809001B" w:tentative="1">
      <w:start w:val="1"/>
      <w:numFmt w:val="lowerRoman"/>
      <w:lvlText w:val="%6."/>
      <w:lvlJc w:val="right"/>
      <w:pPr>
        <w:ind w:left="4367" w:hanging="180"/>
      </w:pPr>
    </w:lvl>
    <w:lvl w:ilvl="6" w:tplc="3809000F" w:tentative="1">
      <w:start w:val="1"/>
      <w:numFmt w:val="decimal"/>
      <w:lvlText w:val="%7."/>
      <w:lvlJc w:val="left"/>
      <w:pPr>
        <w:ind w:left="5087" w:hanging="360"/>
      </w:pPr>
    </w:lvl>
    <w:lvl w:ilvl="7" w:tplc="38090019" w:tentative="1">
      <w:start w:val="1"/>
      <w:numFmt w:val="lowerLetter"/>
      <w:lvlText w:val="%8."/>
      <w:lvlJc w:val="left"/>
      <w:pPr>
        <w:ind w:left="5807" w:hanging="360"/>
      </w:pPr>
    </w:lvl>
    <w:lvl w:ilvl="8" w:tplc="3809001B" w:tentative="1">
      <w:start w:val="1"/>
      <w:numFmt w:val="lowerRoman"/>
      <w:lvlText w:val="%9."/>
      <w:lvlJc w:val="right"/>
      <w:pPr>
        <w:ind w:left="6527" w:hanging="180"/>
      </w:pPr>
    </w:lvl>
  </w:abstractNum>
  <w:abstractNum w:abstractNumId="24" w15:restartNumberingAfterBreak="0">
    <w:nsid w:val="70BF283F"/>
    <w:multiLevelType w:val="hybridMultilevel"/>
    <w:tmpl w:val="1B724B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39F7AFB"/>
    <w:multiLevelType w:val="hybridMultilevel"/>
    <w:tmpl w:val="9E56F6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68941EC"/>
    <w:multiLevelType w:val="hybridMultilevel"/>
    <w:tmpl w:val="81A0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25FC8"/>
    <w:multiLevelType w:val="hybridMultilevel"/>
    <w:tmpl w:val="7E4454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F3C01BA"/>
    <w:multiLevelType w:val="hybridMultilevel"/>
    <w:tmpl w:val="DC9866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3887634">
    <w:abstractNumId w:val="14"/>
  </w:num>
  <w:num w:numId="2" w16cid:durableId="1770813371">
    <w:abstractNumId w:val="5"/>
  </w:num>
  <w:num w:numId="3" w16cid:durableId="1452898217">
    <w:abstractNumId w:val="12"/>
  </w:num>
  <w:num w:numId="4" w16cid:durableId="808208206">
    <w:abstractNumId w:val="19"/>
  </w:num>
  <w:num w:numId="5" w16cid:durableId="1923835857">
    <w:abstractNumId w:val="10"/>
    <w:lvlOverride w:ilvl="0">
      <w:startOverride w:val="1"/>
    </w:lvlOverride>
  </w:num>
  <w:num w:numId="6" w16cid:durableId="909773552">
    <w:abstractNumId w:val="3"/>
  </w:num>
  <w:num w:numId="7" w16cid:durableId="993097537">
    <w:abstractNumId w:val="27"/>
  </w:num>
  <w:num w:numId="8" w16cid:durableId="2094817416">
    <w:abstractNumId w:val="24"/>
  </w:num>
  <w:num w:numId="9" w16cid:durableId="994800422">
    <w:abstractNumId w:val="0"/>
  </w:num>
  <w:num w:numId="10" w16cid:durableId="58016147">
    <w:abstractNumId w:val="25"/>
  </w:num>
  <w:num w:numId="11" w16cid:durableId="1019237725">
    <w:abstractNumId w:val="2"/>
  </w:num>
  <w:num w:numId="12" w16cid:durableId="181670155">
    <w:abstractNumId w:val="7"/>
  </w:num>
  <w:num w:numId="13" w16cid:durableId="2036690346">
    <w:abstractNumId w:val="8"/>
  </w:num>
  <w:num w:numId="14" w16cid:durableId="2113889149">
    <w:abstractNumId w:val="23"/>
  </w:num>
  <w:num w:numId="15" w16cid:durableId="2110080957">
    <w:abstractNumId w:val="20"/>
  </w:num>
  <w:num w:numId="16" w16cid:durableId="76945178">
    <w:abstractNumId w:val="11"/>
  </w:num>
  <w:num w:numId="17" w16cid:durableId="2128884810">
    <w:abstractNumId w:val="18"/>
  </w:num>
  <w:num w:numId="18" w16cid:durableId="1163005354">
    <w:abstractNumId w:val="21"/>
  </w:num>
  <w:num w:numId="19" w16cid:durableId="284848407">
    <w:abstractNumId w:val="16"/>
  </w:num>
  <w:num w:numId="20" w16cid:durableId="891230804">
    <w:abstractNumId w:val="13"/>
  </w:num>
  <w:num w:numId="21" w16cid:durableId="278226123">
    <w:abstractNumId w:val="6"/>
  </w:num>
  <w:num w:numId="22" w16cid:durableId="1908146689">
    <w:abstractNumId w:val="15"/>
  </w:num>
  <w:num w:numId="23" w16cid:durableId="886524833">
    <w:abstractNumId w:val="22"/>
  </w:num>
  <w:num w:numId="24" w16cid:durableId="1827432747">
    <w:abstractNumId w:val="26"/>
  </w:num>
  <w:num w:numId="25" w16cid:durableId="670838646">
    <w:abstractNumId w:val="9"/>
  </w:num>
  <w:num w:numId="26" w16cid:durableId="676736706">
    <w:abstractNumId w:val="1"/>
  </w:num>
  <w:num w:numId="27" w16cid:durableId="1384670888">
    <w:abstractNumId w:val="4"/>
  </w:num>
  <w:num w:numId="28" w16cid:durableId="2081515926">
    <w:abstractNumId w:val="28"/>
  </w:num>
  <w:num w:numId="29" w16cid:durableId="1943996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D2"/>
    <w:rsid w:val="0000313A"/>
    <w:rsid w:val="000128E0"/>
    <w:rsid w:val="00014430"/>
    <w:rsid w:val="00016AAD"/>
    <w:rsid w:val="00043CC7"/>
    <w:rsid w:val="00070BDF"/>
    <w:rsid w:val="000B791E"/>
    <w:rsid w:val="000E7AD7"/>
    <w:rsid w:val="00134D9F"/>
    <w:rsid w:val="0014081F"/>
    <w:rsid w:val="00170EDE"/>
    <w:rsid w:val="00176C2B"/>
    <w:rsid w:val="0018139D"/>
    <w:rsid w:val="001977BD"/>
    <w:rsid w:val="001B059A"/>
    <w:rsid w:val="001B12B1"/>
    <w:rsid w:val="001C1279"/>
    <w:rsid w:val="001C6D84"/>
    <w:rsid w:val="001D3B07"/>
    <w:rsid w:val="001D6FD2"/>
    <w:rsid w:val="001F51B0"/>
    <w:rsid w:val="001F557B"/>
    <w:rsid w:val="00200E7A"/>
    <w:rsid w:val="002027F3"/>
    <w:rsid w:val="002322AD"/>
    <w:rsid w:val="00246C57"/>
    <w:rsid w:val="002664FD"/>
    <w:rsid w:val="00271F48"/>
    <w:rsid w:val="002829AA"/>
    <w:rsid w:val="002A4073"/>
    <w:rsid w:val="002A6302"/>
    <w:rsid w:val="002B6F75"/>
    <w:rsid w:val="002E0905"/>
    <w:rsid w:val="002F149D"/>
    <w:rsid w:val="003036FD"/>
    <w:rsid w:val="00305A75"/>
    <w:rsid w:val="0031412A"/>
    <w:rsid w:val="00324232"/>
    <w:rsid w:val="0034565D"/>
    <w:rsid w:val="00361589"/>
    <w:rsid w:val="003834F2"/>
    <w:rsid w:val="003927A8"/>
    <w:rsid w:val="003A7E05"/>
    <w:rsid w:val="003D2576"/>
    <w:rsid w:val="003F2887"/>
    <w:rsid w:val="00415402"/>
    <w:rsid w:val="004524B1"/>
    <w:rsid w:val="004546ED"/>
    <w:rsid w:val="004637D7"/>
    <w:rsid w:val="0047425F"/>
    <w:rsid w:val="005330AD"/>
    <w:rsid w:val="005702F9"/>
    <w:rsid w:val="00597028"/>
    <w:rsid w:val="005C01D1"/>
    <w:rsid w:val="005C2EF1"/>
    <w:rsid w:val="005F3667"/>
    <w:rsid w:val="00625190"/>
    <w:rsid w:val="00627886"/>
    <w:rsid w:val="006317C8"/>
    <w:rsid w:val="00632508"/>
    <w:rsid w:val="0063452F"/>
    <w:rsid w:val="006363EB"/>
    <w:rsid w:val="006430ED"/>
    <w:rsid w:val="006514E6"/>
    <w:rsid w:val="0065224D"/>
    <w:rsid w:val="00657467"/>
    <w:rsid w:val="00675FCC"/>
    <w:rsid w:val="006A1C27"/>
    <w:rsid w:val="006B682A"/>
    <w:rsid w:val="006C41BF"/>
    <w:rsid w:val="006D1D66"/>
    <w:rsid w:val="00704EB8"/>
    <w:rsid w:val="00712F9D"/>
    <w:rsid w:val="00754D46"/>
    <w:rsid w:val="007934EE"/>
    <w:rsid w:val="007A3606"/>
    <w:rsid w:val="007A47B2"/>
    <w:rsid w:val="0082654C"/>
    <w:rsid w:val="00842DA6"/>
    <w:rsid w:val="0086385D"/>
    <w:rsid w:val="0087217F"/>
    <w:rsid w:val="008A1269"/>
    <w:rsid w:val="008B1474"/>
    <w:rsid w:val="008C78CA"/>
    <w:rsid w:val="008D1042"/>
    <w:rsid w:val="00903FB1"/>
    <w:rsid w:val="0092474E"/>
    <w:rsid w:val="00931D8E"/>
    <w:rsid w:val="0093417F"/>
    <w:rsid w:val="00943D79"/>
    <w:rsid w:val="00953BB0"/>
    <w:rsid w:val="00962AD2"/>
    <w:rsid w:val="009965F7"/>
    <w:rsid w:val="009B4753"/>
    <w:rsid w:val="009B5FBA"/>
    <w:rsid w:val="009C139E"/>
    <w:rsid w:val="009C2854"/>
    <w:rsid w:val="009C3F10"/>
    <w:rsid w:val="009C4718"/>
    <w:rsid w:val="009F1285"/>
    <w:rsid w:val="00A0317E"/>
    <w:rsid w:val="00A0681C"/>
    <w:rsid w:val="00A13D3D"/>
    <w:rsid w:val="00A21ECE"/>
    <w:rsid w:val="00A370F4"/>
    <w:rsid w:val="00A5043F"/>
    <w:rsid w:val="00A51E9F"/>
    <w:rsid w:val="00A56E27"/>
    <w:rsid w:val="00A6022F"/>
    <w:rsid w:val="00A6520B"/>
    <w:rsid w:val="00A6602D"/>
    <w:rsid w:val="00A70E5E"/>
    <w:rsid w:val="00A91BA3"/>
    <w:rsid w:val="00AA0379"/>
    <w:rsid w:val="00B12EA6"/>
    <w:rsid w:val="00B27B16"/>
    <w:rsid w:val="00B324CE"/>
    <w:rsid w:val="00B32BE1"/>
    <w:rsid w:val="00B6239E"/>
    <w:rsid w:val="00B83CCB"/>
    <w:rsid w:val="00B85115"/>
    <w:rsid w:val="00B872E1"/>
    <w:rsid w:val="00B91EBC"/>
    <w:rsid w:val="00BA3911"/>
    <w:rsid w:val="00BC1BCC"/>
    <w:rsid w:val="00C27788"/>
    <w:rsid w:val="00C35CF9"/>
    <w:rsid w:val="00C5329B"/>
    <w:rsid w:val="00C56539"/>
    <w:rsid w:val="00C67DBB"/>
    <w:rsid w:val="00C76297"/>
    <w:rsid w:val="00CC1166"/>
    <w:rsid w:val="00CF121C"/>
    <w:rsid w:val="00D04083"/>
    <w:rsid w:val="00D30FD8"/>
    <w:rsid w:val="00D34FF1"/>
    <w:rsid w:val="00D4792E"/>
    <w:rsid w:val="00D60C6C"/>
    <w:rsid w:val="00D6338E"/>
    <w:rsid w:val="00D6525A"/>
    <w:rsid w:val="00D65CB1"/>
    <w:rsid w:val="00DB115C"/>
    <w:rsid w:val="00DB6CEA"/>
    <w:rsid w:val="00DD11F9"/>
    <w:rsid w:val="00DF506C"/>
    <w:rsid w:val="00E221F5"/>
    <w:rsid w:val="00E808BD"/>
    <w:rsid w:val="00E9195E"/>
    <w:rsid w:val="00E91EB9"/>
    <w:rsid w:val="00E95564"/>
    <w:rsid w:val="00EB20C5"/>
    <w:rsid w:val="00EC49B2"/>
    <w:rsid w:val="00EE2A89"/>
    <w:rsid w:val="00EF705B"/>
    <w:rsid w:val="00F12DA0"/>
    <w:rsid w:val="00F1678A"/>
    <w:rsid w:val="00F30C9B"/>
    <w:rsid w:val="00F31087"/>
    <w:rsid w:val="00F3409A"/>
    <w:rsid w:val="00F378D0"/>
    <w:rsid w:val="00F5113B"/>
    <w:rsid w:val="00F51FAC"/>
    <w:rsid w:val="00F54C53"/>
    <w:rsid w:val="00F54FC5"/>
    <w:rsid w:val="00F708CB"/>
    <w:rsid w:val="00F92C52"/>
    <w:rsid w:val="00FA5E63"/>
    <w:rsid w:val="00FA6513"/>
    <w:rsid w:val="00FD3E22"/>
    <w:rsid w:val="00FD4405"/>
    <w:rsid w:val="00FE248B"/>
    <w:rsid w:val="00FE3775"/>
    <w:rsid w:val="00FE7C36"/>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9316"/>
  <w15:docId w15:val="{C524A09D-1754-498B-9B06-FFAB63F5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D2"/>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qFormat/>
    <w:rsid w:val="00F5113B"/>
    <w:pPr>
      <w:keepNext/>
      <w:tabs>
        <w:tab w:val="left" w:pos="3119"/>
      </w:tabs>
      <w:jc w:val="both"/>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qFormat/>
    <w:rsid w:val="001D6FD2"/>
    <w:pPr>
      <w:keepNext/>
      <w:jc w:val="center"/>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6FD2"/>
    <w:rPr>
      <w:rFonts w:ascii="Calibri" w:eastAsia="Times New Roman" w:hAnsi="Calibri" w:cs="Times New Roman"/>
      <w:b/>
      <w:bCs/>
      <w:sz w:val="28"/>
      <w:szCs w:val="28"/>
    </w:rPr>
  </w:style>
  <w:style w:type="paragraph" w:styleId="ListParagraph">
    <w:name w:val="List Paragraph"/>
    <w:basedOn w:val="Normal"/>
    <w:uiPriority w:val="34"/>
    <w:qFormat/>
    <w:rsid w:val="001D6FD2"/>
    <w:pPr>
      <w:ind w:left="720"/>
      <w:contextualSpacing/>
    </w:pPr>
  </w:style>
  <w:style w:type="character" w:customStyle="1" w:styleId="st">
    <w:name w:val="st"/>
    <w:basedOn w:val="DefaultParagraphFont"/>
    <w:rsid w:val="001D6FD2"/>
  </w:style>
  <w:style w:type="character" w:styleId="Emphasis">
    <w:name w:val="Emphasis"/>
    <w:basedOn w:val="DefaultParagraphFont"/>
    <w:uiPriority w:val="20"/>
    <w:qFormat/>
    <w:rsid w:val="001D6FD2"/>
    <w:rPr>
      <w:i/>
      <w:iCs/>
    </w:rPr>
  </w:style>
  <w:style w:type="paragraph" w:styleId="BalloonText">
    <w:name w:val="Balloon Text"/>
    <w:basedOn w:val="Normal"/>
    <w:link w:val="BalloonTextChar"/>
    <w:uiPriority w:val="99"/>
    <w:semiHidden/>
    <w:unhideWhenUsed/>
    <w:rsid w:val="001D6FD2"/>
    <w:rPr>
      <w:rFonts w:ascii="Tahoma" w:hAnsi="Tahoma" w:cs="Tahoma"/>
      <w:sz w:val="16"/>
      <w:szCs w:val="16"/>
    </w:rPr>
  </w:style>
  <w:style w:type="character" w:customStyle="1" w:styleId="BalloonTextChar">
    <w:name w:val="Balloon Text Char"/>
    <w:basedOn w:val="DefaultParagraphFont"/>
    <w:link w:val="BalloonText"/>
    <w:uiPriority w:val="99"/>
    <w:semiHidden/>
    <w:rsid w:val="001D6FD2"/>
    <w:rPr>
      <w:rFonts w:ascii="Tahoma" w:eastAsia="Times New Roman" w:hAnsi="Tahoma" w:cs="Tahoma"/>
      <w:sz w:val="16"/>
      <w:szCs w:val="16"/>
    </w:rPr>
  </w:style>
  <w:style w:type="table" w:styleId="TableGrid">
    <w:name w:val="Table Grid"/>
    <w:basedOn w:val="TableNormal"/>
    <w:uiPriority w:val="59"/>
    <w:rsid w:val="00712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4EB8"/>
    <w:rPr>
      <w:sz w:val="16"/>
      <w:szCs w:val="16"/>
    </w:rPr>
  </w:style>
  <w:style w:type="paragraph" w:styleId="CommentText">
    <w:name w:val="annotation text"/>
    <w:basedOn w:val="Normal"/>
    <w:link w:val="CommentTextChar"/>
    <w:uiPriority w:val="99"/>
    <w:unhideWhenUsed/>
    <w:rsid w:val="00704EB8"/>
  </w:style>
  <w:style w:type="character" w:customStyle="1" w:styleId="CommentTextChar">
    <w:name w:val="Comment Text Char"/>
    <w:basedOn w:val="DefaultParagraphFont"/>
    <w:link w:val="CommentText"/>
    <w:uiPriority w:val="99"/>
    <w:rsid w:val="00704E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4EB8"/>
    <w:rPr>
      <w:b/>
      <w:bCs/>
    </w:rPr>
  </w:style>
  <w:style w:type="character" w:customStyle="1" w:styleId="CommentSubjectChar">
    <w:name w:val="Comment Subject Char"/>
    <w:basedOn w:val="CommentTextChar"/>
    <w:link w:val="CommentSubject"/>
    <w:uiPriority w:val="99"/>
    <w:semiHidden/>
    <w:rsid w:val="00704EB8"/>
    <w:rPr>
      <w:rFonts w:ascii="Times New Roman" w:eastAsia="Times New Roman" w:hAnsi="Times New Roman" w:cs="Times New Roman"/>
      <w:b/>
      <w:bCs/>
      <w:sz w:val="20"/>
      <w:szCs w:val="20"/>
    </w:rPr>
  </w:style>
  <w:style w:type="paragraph" w:customStyle="1" w:styleId="Pa50">
    <w:name w:val="Pa50"/>
    <w:basedOn w:val="Normal"/>
    <w:next w:val="Normal"/>
    <w:uiPriority w:val="99"/>
    <w:rsid w:val="00170EDE"/>
    <w:pPr>
      <w:adjustRightInd w:val="0"/>
      <w:spacing w:line="201" w:lineRule="atLeast"/>
    </w:pPr>
    <w:rPr>
      <w:rFonts w:ascii="Minion Pro" w:eastAsiaTheme="minorHAnsi" w:hAnsi="Minion Pro" w:cstheme="minorBidi"/>
      <w:sz w:val="24"/>
      <w:szCs w:val="24"/>
      <w:lang w:val="en-ID"/>
    </w:rPr>
  </w:style>
  <w:style w:type="paragraph" w:customStyle="1" w:styleId="Default">
    <w:name w:val="Default"/>
    <w:rsid w:val="00271F48"/>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931D8E"/>
    <w:rPr>
      <w:color w:val="0000FF"/>
      <w:u w:val="single"/>
    </w:rPr>
  </w:style>
  <w:style w:type="character" w:styleId="UnresolvedMention">
    <w:name w:val="Unresolved Mention"/>
    <w:basedOn w:val="DefaultParagraphFont"/>
    <w:uiPriority w:val="99"/>
    <w:semiHidden/>
    <w:unhideWhenUsed/>
    <w:rsid w:val="002664FD"/>
    <w:rPr>
      <w:color w:val="605E5C"/>
      <w:shd w:val="clear" w:color="auto" w:fill="E1DFDD"/>
    </w:rPr>
  </w:style>
  <w:style w:type="character" w:customStyle="1" w:styleId="Heading2Char">
    <w:name w:val="Heading 2 Char"/>
    <w:basedOn w:val="DefaultParagraphFont"/>
    <w:link w:val="Heading2"/>
    <w:uiPriority w:val="9"/>
    <w:rsid w:val="00F5113B"/>
    <w:rPr>
      <w:rFonts w:ascii="Cambria" w:eastAsia="Times New Roman" w:hAnsi="Cambria" w:cs="Times New Roman"/>
      <w:b/>
      <w:bCs/>
      <w:i/>
      <w:iCs/>
      <w:sz w:val="28"/>
      <w:szCs w:val="28"/>
      <w:lang w:val="x-none" w:eastAsia="x-none"/>
    </w:rPr>
  </w:style>
  <w:style w:type="paragraph" w:styleId="NoSpacing">
    <w:name w:val="No Spacing"/>
    <w:uiPriority w:val="1"/>
    <w:qFormat/>
    <w:rsid w:val="0086385D"/>
    <w:pPr>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29AA"/>
    <w:pPr>
      <w:tabs>
        <w:tab w:val="center" w:pos="4513"/>
        <w:tab w:val="right" w:pos="9026"/>
      </w:tabs>
    </w:pPr>
  </w:style>
  <w:style w:type="character" w:customStyle="1" w:styleId="HeaderChar">
    <w:name w:val="Header Char"/>
    <w:basedOn w:val="DefaultParagraphFont"/>
    <w:link w:val="Header"/>
    <w:uiPriority w:val="99"/>
    <w:rsid w:val="002829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829AA"/>
    <w:pPr>
      <w:tabs>
        <w:tab w:val="center" w:pos="4513"/>
        <w:tab w:val="right" w:pos="9026"/>
      </w:tabs>
    </w:pPr>
  </w:style>
  <w:style w:type="character" w:customStyle="1" w:styleId="FooterChar">
    <w:name w:val="Footer Char"/>
    <w:basedOn w:val="DefaultParagraphFont"/>
    <w:link w:val="Footer"/>
    <w:uiPriority w:val="99"/>
    <w:rsid w:val="002829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98">
      <w:bodyDiv w:val="1"/>
      <w:marLeft w:val="0"/>
      <w:marRight w:val="0"/>
      <w:marTop w:val="0"/>
      <w:marBottom w:val="0"/>
      <w:divBdr>
        <w:top w:val="none" w:sz="0" w:space="0" w:color="auto"/>
        <w:left w:val="none" w:sz="0" w:space="0" w:color="auto"/>
        <w:bottom w:val="none" w:sz="0" w:space="0" w:color="auto"/>
        <w:right w:val="none" w:sz="0" w:space="0" w:color="auto"/>
      </w:divBdr>
    </w:div>
    <w:div w:id="278074891">
      <w:bodyDiv w:val="1"/>
      <w:marLeft w:val="0"/>
      <w:marRight w:val="0"/>
      <w:marTop w:val="0"/>
      <w:marBottom w:val="0"/>
      <w:divBdr>
        <w:top w:val="none" w:sz="0" w:space="0" w:color="auto"/>
        <w:left w:val="none" w:sz="0" w:space="0" w:color="auto"/>
        <w:bottom w:val="none" w:sz="0" w:space="0" w:color="auto"/>
        <w:right w:val="none" w:sz="0" w:space="0" w:color="auto"/>
      </w:divBdr>
    </w:div>
    <w:div w:id="718630407">
      <w:bodyDiv w:val="1"/>
      <w:marLeft w:val="0"/>
      <w:marRight w:val="0"/>
      <w:marTop w:val="0"/>
      <w:marBottom w:val="0"/>
      <w:divBdr>
        <w:top w:val="none" w:sz="0" w:space="0" w:color="auto"/>
        <w:left w:val="none" w:sz="0" w:space="0" w:color="auto"/>
        <w:bottom w:val="none" w:sz="0" w:space="0" w:color="auto"/>
        <w:right w:val="none" w:sz="0" w:space="0" w:color="auto"/>
      </w:divBdr>
    </w:div>
    <w:div w:id="724377973">
      <w:bodyDiv w:val="1"/>
      <w:marLeft w:val="0"/>
      <w:marRight w:val="0"/>
      <w:marTop w:val="0"/>
      <w:marBottom w:val="0"/>
      <w:divBdr>
        <w:top w:val="none" w:sz="0" w:space="0" w:color="auto"/>
        <w:left w:val="none" w:sz="0" w:space="0" w:color="auto"/>
        <w:bottom w:val="none" w:sz="0" w:space="0" w:color="auto"/>
        <w:right w:val="none" w:sz="0" w:space="0" w:color="auto"/>
      </w:divBdr>
    </w:div>
    <w:div w:id="786774635">
      <w:bodyDiv w:val="1"/>
      <w:marLeft w:val="0"/>
      <w:marRight w:val="0"/>
      <w:marTop w:val="0"/>
      <w:marBottom w:val="0"/>
      <w:divBdr>
        <w:top w:val="none" w:sz="0" w:space="0" w:color="auto"/>
        <w:left w:val="none" w:sz="0" w:space="0" w:color="auto"/>
        <w:bottom w:val="none" w:sz="0" w:space="0" w:color="auto"/>
        <w:right w:val="none" w:sz="0" w:space="0" w:color="auto"/>
      </w:divBdr>
    </w:div>
    <w:div w:id="939333970">
      <w:bodyDiv w:val="1"/>
      <w:marLeft w:val="0"/>
      <w:marRight w:val="0"/>
      <w:marTop w:val="0"/>
      <w:marBottom w:val="0"/>
      <w:divBdr>
        <w:top w:val="none" w:sz="0" w:space="0" w:color="auto"/>
        <w:left w:val="none" w:sz="0" w:space="0" w:color="auto"/>
        <w:bottom w:val="none" w:sz="0" w:space="0" w:color="auto"/>
        <w:right w:val="none" w:sz="0" w:space="0" w:color="auto"/>
      </w:divBdr>
      <w:divsChild>
        <w:div w:id="862868122">
          <w:marLeft w:val="0"/>
          <w:marRight w:val="0"/>
          <w:marTop w:val="0"/>
          <w:marBottom w:val="0"/>
          <w:divBdr>
            <w:top w:val="none" w:sz="0" w:space="0" w:color="auto"/>
            <w:left w:val="none" w:sz="0" w:space="0" w:color="auto"/>
            <w:bottom w:val="none" w:sz="0" w:space="0" w:color="auto"/>
            <w:right w:val="none" w:sz="0" w:space="0" w:color="auto"/>
          </w:divBdr>
        </w:div>
        <w:div w:id="2133935655">
          <w:marLeft w:val="0"/>
          <w:marRight w:val="0"/>
          <w:marTop w:val="0"/>
          <w:marBottom w:val="0"/>
          <w:divBdr>
            <w:top w:val="none" w:sz="0" w:space="0" w:color="auto"/>
            <w:left w:val="none" w:sz="0" w:space="0" w:color="auto"/>
            <w:bottom w:val="none" w:sz="0" w:space="0" w:color="auto"/>
            <w:right w:val="none" w:sz="0" w:space="0" w:color="auto"/>
          </w:divBdr>
        </w:div>
        <w:div w:id="1396929795">
          <w:marLeft w:val="0"/>
          <w:marRight w:val="0"/>
          <w:marTop w:val="0"/>
          <w:marBottom w:val="0"/>
          <w:divBdr>
            <w:top w:val="none" w:sz="0" w:space="0" w:color="auto"/>
            <w:left w:val="none" w:sz="0" w:space="0" w:color="auto"/>
            <w:bottom w:val="none" w:sz="0" w:space="0" w:color="auto"/>
            <w:right w:val="none" w:sz="0" w:space="0" w:color="auto"/>
          </w:divBdr>
        </w:div>
        <w:div w:id="264657401">
          <w:marLeft w:val="0"/>
          <w:marRight w:val="0"/>
          <w:marTop w:val="0"/>
          <w:marBottom w:val="0"/>
          <w:divBdr>
            <w:top w:val="none" w:sz="0" w:space="0" w:color="auto"/>
            <w:left w:val="none" w:sz="0" w:space="0" w:color="auto"/>
            <w:bottom w:val="none" w:sz="0" w:space="0" w:color="auto"/>
            <w:right w:val="none" w:sz="0" w:space="0" w:color="auto"/>
          </w:divBdr>
        </w:div>
        <w:div w:id="1444228676">
          <w:marLeft w:val="0"/>
          <w:marRight w:val="0"/>
          <w:marTop w:val="0"/>
          <w:marBottom w:val="0"/>
          <w:divBdr>
            <w:top w:val="none" w:sz="0" w:space="0" w:color="auto"/>
            <w:left w:val="none" w:sz="0" w:space="0" w:color="auto"/>
            <w:bottom w:val="none" w:sz="0" w:space="0" w:color="auto"/>
            <w:right w:val="none" w:sz="0" w:space="0" w:color="auto"/>
          </w:divBdr>
        </w:div>
        <w:div w:id="2128431335">
          <w:marLeft w:val="0"/>
          <w:marRight w:val="0"/>
          <w:marTop w:val="0"/>
          <w:marBottom w:val="0"/>
          <w:divBdr>
            <w:top w:val="none" w:sz="0" w:space="0" w:color="auto"/>
            <w:left w:val="none" w:sz="0" w:space="0" w:color="auto"/>
            <w:bottom w:val="none" w:sz="0" w:space="0" w:color="auto"/>
            <w:right w:val="none" w:sz="0" w:space="0" w:color="auto"/>
          </w:divBdr>
        </w:div>
        <w:div w:id="1893613262">
          <w:marLeft w:val="0"/>
          <w:marRight w:val="0"/>
          <w:marTop w:val="0"/>
          <w:marBottom w:val="0"/>
          <w:divBdr>
            <w:top w:val="none" w:sz="0" w:space="0" w:color="auto"/>
            <w:left w:val="none" w:sz="0" w:space="0" w:color="auto"/>
            <w:bottom w:val="none" w:sz="0" w:space="0" w:color="auto"/>
            <w:right w:val="none" w:sz="0" w:space="0" w:color="auto"/>
          </w:divBdr>
        </w:div>
        <w:div w:id="122043288">
          <w:marLeft w:val="0"/>
          <w:marRight w:val="0"/>
          <w:marTop w:val="0"/>
          <w:marBottom w:val="0"/>
          <w:divBdr>
            <w:top w:val="none" w:sz="0" w:space="0" w:color="auto"/>
            <w:left w:val="none" w:sz="0" w:space="0" w:color="auto"/>
            <w:bottom w:val="none" w:sz="0" w:space="0" w:color="auto"/>
            <w:right w:val="none" w:sz="0" w:space="0" w:color="auto"/>
          </w:divBdr>
        </w:div>
        <w:div w:id="1151603220">
          <w:marLeft w:val="0"/>
          <w:marRight w:val="0"/>
          <w:marTop w:val="0"/>
          <w:marBottom w:val="0"/>
          <w:divBdr>
            <w:top w:val="none" w:sz="0" w:space="0" w:color="auto"/>
            <w:left w:val="none" w:sz="0" w:space="0" w:color="auto"/>
            <w:bottom w:val="none" w:sz="0" w:space="0" w:color="auto"/>
            <w:right w:val="none" w:sz="0" w:space="0" w:color="auto"/>
          </w:divBdr>
        </w:div>
        <w:div w:id="204486695">
          <w:marLeft w:val="0"/>
          <w:marRight w:val="0"/>
          <w:marTop w:val="0"/>
          <w:marBottom w:val="0"/>
          <w:divBdr>
            <w:top w:val="none" w:sz="0" w:space="0" w:color="auto"/>
            <w:left w:val="none" w:sz="0" w:space="0" w:color="auto"/>
            <w:bottom w:val="none" w:sz="0" w:space="0" w:color="auto"/>
            <w:right w:val="none" w:sz="0" w:space="0" w:color="auto"/>
          </w:divBdr>
        </w:div>
        <w:div w:id="1185511260">
          <w:marLeft w:val="0"/>
          <w:marRight w:val="0"/>
          <w:marTop w:val="0"/>
          <w:marBottom w:val="0"/>
          <w:divBdr>
            <w:top w:val="none" w:sz="0" w:space="0" w:color="auto"/>
            <w:left w:val="none" w:sz="0" w:space="0" w:color="auto"/>
            <w:bottom w:val="none" w:sz="0" w:space="0" w:color="auto"/>
            <w:right w:val="none" w:sz="0" w:space="0" w:color="auto"/>
          </w:divBdr>
        </w:div>
        <w:div w:id="1099790786">
          <w:marLeft w:val="0"/>
          <w:marRight w:val="0"/>
          <w:marTop w:val="0"/>
          <w:marBottom w:val="0"/>
          <w:divBdr>
            <w:top w:val="none" w:sz="0" w:space="0" w:color="auto"/>
            <w:left w:val="none" w:sz="0" w:space="0" w:color="auto"/>
            <w:bottom w:val="none" w:sz="0" w:space="0" w:color="auto"/>
            <w:right w:val="none" w:sz="0" w:space="0" w:color="auto"/>
          </w:divBdr>
        </w:div>
        <w:div w:id="945114338">
          <w:marLeft w:val="0"/>
          <w:marRight w:val="0"/>
          <w:marTop w:val="0"/>
          <w:marBottom w:val="0"/>
          <w:divBdr>
            <w:top w:val="none" w:sz="0" w:space="0" w:color="auto"/>
            <w:left w:val="none" w:sz="0" w:space="0" w:color="auto"/>
            <w:bottom w:val="none" w:sz="0" w:space="0" w:color="auto"/>
            <w:right w:val="none" w:sz="0" w:space="0" w:color="auto"/>
          </w:divBdr>
        </w:div>
        <w:div w:id="309793655">
          <w:marLeft w:val="0"/>
          <w:marRight w:val="0"/>
          <w:marTop w:val="0"/>
          <w:marBottom w:val="0"/>
          <w:divBdr>
            <w:top w:val="none" w:sz="0" w:space="0" w:color="auto"/>
            <w:left w:val="none" w:sz="0" w:space="0" w:color="auto"/>
            <w:bottom w:val="none" w:sz="0" w:space="0" w:color="auto"/>
            <w:right w:val="none" w:sz="0" w:space="0" w:color="auto"/>
          </w:divBdr>
        </w:div>
        <w:div w:id="1200237160">
          <w:marLeft w:val="0"/>
          <w:marRight w:val="0"/>
          <w:marTop w:val="0"/>
          <w:marBottom w:val="0"/>
          <w:divBdr>
            <w:top w:val="none" w:sz="0" w:space="0" w:color="auto"/>
            <w:left w:val="none" w:sz="0" w:space="0" w:color="auto"/>
            <w:bottom w:val="none" w:sz="0" w:space="0" w:color="auto"/>
            <w:right w:val="none" w:sz="0" w:space="0" w:color="auto"/>
          </w:divBdr>
        </w:div>
        <w:div w:id="1765107050">
          <w:marLeft w:val="0"/>
          <w:marRight w:val="0"/>
          <w:marTop w:val="0"/>
          <w:marBottom w:val="0"/>
          <w:divBdr>
            <w:top w:val="none" w:sz="0" w:space="0" w:color="auto"/>
            <w:left w:val="none" w:sz="0" w:space="0" w:color="auto"/>
            <w:bottom w:val="none" w:sz="0" w:space="0" w:color="auto"/>
            <w:right w:val="none" w:sz="0" w:space="0" w:color="auto"/>
          </w:divBdr>
        </w:div>
      </w:divsChild>
    </w:div>
    <w:div w:id="1121873661">
      <w:bodyDiv w:val="1"/>
      <w:marLeft w:val="0"/>
      <w:marRight w:val="0"/>
      <w:marTop w:val="0"/>
      <w:marBottom w:val="0"/>
      <w:divBdr>
        <w:top w:val="none" w:sz="0" w:space="0" w:color="auto"/>
        <w:left w:val="none" w:sz="0" w:space="0" w:color="auto"/>
        <w:bottom w:val="none" w:sz="0" w:space="0" w:color="auto"/>
        <w:right w:val="none" w:sz="0" w:space="0" w:color="auto"/>
      </w:divBdr>
    </w:div>
    <w:div w:id="1170028715">
      <w:bodyDiv w:val="1"/>
      <w:marLeft w:val="0"/>
      <w:marRight w:val="0"/>
      <w:marTop w:val="0"/>
      <w:marBottom w:val="0"/>
      <w:divBdr>
        <w:top w:val="none" w:sz="0" w:space="0" w:color="auto"/>
        <w:left w:val="none" w:sz="0" w:space="0" w:color="auto"/>
        <w:bottom w:val="none" w:sz="0" w:space="0" w:color="auto"/>
        <w:right w:val="none" w:sz="0" w:space="0" w:color="auto"/>
      </w:divBdr>
    </w:div>
    <w:div w:id="1472287136">
      <w:bodyDiv w:val="1"/>
      <w:marLeft w:val="0"/>
      <w:marRight w:val="0"/>
      <w:marTop w:val="0"/>
      <w:marBottom w:val="0"/>
      <w:divBdr>
        <w:top w:val="none" w:sz="0" w:space="0" w:color="auto"/>
        <w:left w:val="none" w:sz="0" w:space="0" w:color="auto"/>
        <w:bottom w:val="none" w:sz="0" w:space="0" w:color="auto"/>
        <w:right w:val="none" w:sz="0" w:space="0" w:color="auto"/>
      </w:divBdr>
    </w:div>
    <w:div w:id="1616516717">
      <w:bodyDiv w:val="1"/>
      <w:marLeft w:val="0"/>
      <w:marRight w:val="0"/>
      <w:marTop w:val="0"/>
      <w:marBottom w:val="0"/>
      <w:divBdr>
        <w:top w:val="none" w:sz="0" w:space="0" w:color="auto"/>
        <w:left w:val="none" w:sz="0" w:space="0" w:color="auto"/>
        <w:bottom w:val="none" w:sz="0" w:space="0" w:color="auto"/>
        <w:right w:val="none" w:sz="0" w:space="0" w:color="auto"/>
      </w:divBdr>
    </w:div>
    <w:div w:id="1778519151">
      <w:bodyDiv w:val="1"/>
      <w:marLeft w:val="0"/>
      <w:marRight w:val="0"/>
      <w:marTop w:val="0"/>
      <w:marBottom w:val="0"/>
      <w:divBdr>
        <w:top w:val="none" w:sz="0" w:space="0" w:color="auto"/>
        <w:left w:val="none" w:sz="0" w:space="0" w:color="auto"/>
        <w:bottom w:val="none" w:sz="0" w:space="0" w:color="auto"/>
        <w:right w:val="none" w:sz="0" w:space="0" w:color="auto"/>
      </w:divBdr>
    </w:div>
    <w:div w:id="1879466023">
      <w:bodyDiv w:val="1"/>
      <w:marLeft w:val="0"/>
      <w:marRight w:val="0"/>
      <w:marTop w:val="0"/>
      <w:marBottom w:val="0"/>
      <w:divBdr>
        <w:top w:val="none" w:sz="0" w:space="0" w:color="auto"/>
        <w:left w:val="none" w:sz="0" w:space="0" w:color="auto"/>
        <w:bottom w:val="none" w:sz="0" w:space="0" w:color="auto"/>
        <w:right w:val="none" w:sz="0" w:space="0" w:color="auto"/>
      </w:divBdr>
    </w:div>
    <w:div w:id="19530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dc:creator>
  <cp:lastModifiedBy>user</cp:lastModifiedBy>
  <cp:revision>8</cp:revision>
  <cp:lastPrinted>2022-08-30T01:42:00Z</cp:lastPrinted>
  <dcterms:created xsi:type="dcterms:W3CDTF">2022-08-20T01:41:00Z</dcterms:created>
  <dcterms:modified xsi:type="dcterms:W3CDTF">2022-11-14T06:13:00Z</dcterms:modified>
</cp:coreProperties>
</file>